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745A2" w14:textId="74C886A6" w:rsidR="00865A60" w:rsidRPr="00D91B97" w:rsidRDefault="00865A60" w:rsidP="00865A60">
      <w:pPr>
        <w:rPr>
          <w:rFonts w:cstheme="minorHAnsi"/>
        </w:rPr>
      </w:pPr>
    </w:p>
    <w:p w14:paraId="1BF1782C" w14:textId="5DEAF83B" w:rsidR="007057B6" w:rsidRPr="00D91B97" w:rsidRDefault="007057B6" w:rsidP="007057B6">
      <w:pPr>
        <w:tabs>
          <w:tab w:val="left" w:pos="2773"/>
        </w:tabs>
        <w:rPr>
          <w:rFonts w:cstheme="minorHAnsi"/>
        </w:rPr>
      </w:pPr>
    </w:p>
    <w:p w14:paraId="62ECB54D" w14:textId="2AD8D460" w:rsidR="00F47653" w:rsidRPr="00D91B97" w:rsidRDefault="00F47653" w:rsidP="007057B6">
      <w:pPr>
        <w:tabs>
          <w:tab w:val="left" w:pos="2773"/>
        </w:tabs>
        <w:rPr>
          <w:rFonts w:cstheme="minorHAnsi"/>
          <w:b/>
          <w:bCs/>
        </w:rPr>
      </w:pPr>
      <w:r w:rsidRPr="00D91B97">
        <w:rPr>
          <w:rFonts w:cstheme="minorHAnsi"/>
          <w:b/>
          <w:bCs/>
        </w:rPr>
        <w:t>Submission Number</w:t>
      </w:r>
      <w:r w:rsidR="005E0FC8" w:rsidRPr="00D91B97">
        <w:rPr>
          <w:rFonts w:cstheme="minorHAnsi"/>
          <w:b/>
          <w:bCs/>
        </w:rPr>
        <w:t xml:space="preserve">:  </w:t>
      </w:r>
      <w:r w:rsidR="00D4697B">
        <w:rPr>
          <w:rFonts w:cstheme="minorHAnsi"/>
          <w:b/>
          <w:bCs/>
        </w:rPr>
        <w:t>1</w:t>
      </w:r>
    </w:p>
    <w:p w14:paraId="0E20441A" w14:textId="77777777" w:rsidR="00F47653" w:rsidRPr="00D91B97" w:rsidRDefault="00F47653" w:rsidP="007057B6">
      <w:pPr>
        <w:tabs>
          <w:tab w:val="left" w:pos="2773"/>
        </w:tabs>
        <w:rPr>
          <w:rFonts w:cstheme="minorHAnsi"/>
          <w:b/>
          <w:bCs/>
        </w:rPr>
      </w:pPr>
    </w:p>
    <w:p w14:paraId="199BE87C" w14:textId="16B4A2DE" w:rsidR="007057B6" w:rsidRPr="00D91B97" w:rsidRDefault="007057B6" w:rsidP="007057B6">
      <w:pPr>
        <w:tabs>
          <w:tab w:val="left" w:pos="2773"/>
        </w:tabs>
        <w:rPr>
          <w:rFonts w:cstheme="minorHAnsi"/>
          <w:b/>
          <w:bCs/>
        </w:rPr>
      </w:pPr>
      <w:r w:rsidRPr="00D91B97">
        <w:rPr>
          <w:rFonts w:cstheme="minorHAnsi"/>
          <w:b/>
          <w:bCs/>
        </w:rPr>
        <w:t>Group Number:</w:t>
      </w:r>
      <w:r w:rsidR="005E0FC8" w:rsidRPr="00D91B97">
        <w:rPr>
          <w:rFonts w:cstheme="minorHAnsi"/>
          <w:b/>
          <w:bCs/>
          <w:noProof/>
        </w:rPr>
        <w:t xml:space="preserve">  </w:t>
      </w:r>
      <w:r w:rsidR="00D4697B">
        <w:rPr>
          <w:rFonts w:cstheme="minorHAnsi"/>
          <w:b/>
          <w:bCs/>
          <w:noProof/>
        </w:rPr>
        <w:t>14</w:t>
      </w:r>
    </w:p>
    <w:p w14:paraId="71E30DB0" w14:textId="77777777" w:rsidR="004D27C7" w:rsidRPr="00D91B97" w:rsidRDefault="004D27C7" w:rsidP="007057B6">
      <w:pPr>
        <w:tabs>
          <w:tab w:val="left" w:pos="2773"/>
        </w:tabs>
        <w:rPr>
          <w:rFonts w:cstheme="minorHAnsi"/>
          <w:b/>
          <w:bCs/>
        </w:rPr>
      </w:pPr>
    </w:p>
    <w:p w14:paraId="179AF2C3" w14:textId="24A53B5C" w:rsidR="00FC4C76" w:rsidRPr="00D91B97" w:rsidRDefault="007057B6" w:rsidP="007057B6">
      <w:pPr>
        <w:tabs>
          <w:tab w:val="left" w:pos="2773"/>
        </w:tabs>
        <w:rPr>
          <w:rFonts w:cstheme="minorHAnsi"/>
          <w:b/>
          <w:bCs/>
        </w:rPr>
      </w:pPr>
      <w:r w:rsidRPr="00D91B97">
        <w:rPr>
          <w:rFonts w:cstheme="minorHAnsi"/>
          <w:b/>
          <w:bCs/>
        </w:rPr>
        <w:t>Group Members:</w:t>
      </w:r>
    </w:p>
    <w:p w14:paraId="22CAD41B" w14:textId="77777777" w:rsidR="00FC4C76" w:rsidRPr="00D91B97" w:rsidRDefault="00FC4C76" w:rsidP="007057B6">
      <w:pPr>
        <w:tabs>
          <w:tab w:val="left" w:pos="2773"/>
        </w:tabs>
        <w:rPr>
          <w:rFonts w:cstheme="minorHAnsi"/>
        </w:rPr>
      </w:pPr>
    </w:p>
    <w:tbl>
      <w:tblPr>
        <w:tblStyle w:val="TableGrid"/>
        <w:tblW w:w="9810" w:type="dxa"/>
        <w:tblInd w:w="-95" w:type="dxa"/>
        <w:tblLook w:val="04A0" w:firstRow="1" w:lastRow="0" w:firstColumn="1" w:lastColumn="0" w:noHBand="0" w:noVBand="1"/>
      </w:tblPr>
      <w:tblGrid>
        <w:gridCol w:w="2880"/>
        <w:gridCol w:w="1914"/>
        <w:gridCol w:w="3036"/>
        <w:gridCol w:w="1980"/>
      </w:tblGrid>
      <w:tr w:rsidR="00FC4C76" w:rsidRPr="00D91B97" w14:paraId="4ECC6F00" w14:textId="77777777" w:rsidTr="00D91B97">
        <w:trPr>
          <w:trHeight w:val="521"/>
        </w:trPr>
        <w:tc>
          <w:tcPr>
            <w:tcW w:w="2880" w:type="dxa"/>
            <w:vAlign w:val="center"/>
          </w:tcPr>
          <w:p w14:paraId="53FF36B2" w14:textId="0689E962" w:rsidR="00FC4C76" w:rsidRPr="00D91B97" w:rsidRDefault="004D27C7" w:rsidP="005E0FC8">
            <w:pPr>
              <w:tabs>
                <w:tab w:val="left" w:pos="2773"/>
              </w:tabs>
              <w:rPr>
                <w:rFonts w:cstheme="minorHAnsi"/>
                <w:b/>
                <w:bCs/>
              </w:rPr>
            </w:pPr>
            <w:r w:rsidRPr="00D91B97">
              <w:rPr>
                <w:rFonts w:cstheme="minorHAnsi"/>
                <w:b/>
                <w:bCs/>
              </w:rPr>
              <w:t>Full Legal Name</w:t>
            </w:r>
          </w:p>
        </w:tc>
        <w:tc>
          <w:tcPr>
            <w:tcW w:w="1914" w:type="dxa"/>
            <w:vAlign w:val="center"/>
          </w:tcPr>
          <w:p w14:paraId="00E239B6" w14:textId="2091B662" w:rsidR="00FC4C76" w:rsidRPr="00D91B97" w:rsidRDefault="00FC4C76" w:rsidP="005E0FC8">
            <w:pPr>
              <w:tabs>
                <w:tab w:val="left" w:pos="2773"/>
              </w:tabs>
              <w:rPr>
                <w:rFonts w:cstheme="minorHAnsi"/>
                <w:b/>
                <w:bCs/>
              </w:rPr>
            </w:pPr>
            <w:r w:rsidRPr="00D91B97">
              <w:rPr>
                <w:rFonts w:cstheme="minorHAnsi"/>
                <w:b/>
                <w:bCs/>
              </w:rPr>
              <w:t>Location (Country)</w:t>
            </w:r>
          </w:p>
        </w:tc>
        <w:tc>
          <w:tcPr>
            <w:tcW w:w="3036" w:type="dxa"/>
            <w:vAlign w:val="center"/>
          </w:tcPr>
          <w:p w14:paraId="01CCB5F1" w14:textId="6D6F2778" w:rsidR="00FC4C76" w:rsidRPr="00D91B97" w:rsidRDefault="00FC4C76" w:rsidP="005E0FC8">
            <w:pPr>
              <w:tabs>
                <w:tab w:val="left" w:pos="2773"/>
              </w:tabs>
              <w:rPr>
                <w:rFonts w:cstheme="minorHAnsi"/>
                <w:b/>
                <w:bCs/>
              </w:rPr>
            </w:pPr>
            <w:r w:rsidRPr="00D91B97">
              <w:rPr>
                <w:rFonts w:cstheme="minorHAnsi"/>
                <w:b/>
                <w:bCs/>
              </w:rPr>
              <w:t>E-Mail Address</w:t>
            </w:r>
          </w:p>
        </w:tc>
        <w:tc>
          <w:tcPr>
            <w:tcW w:w="1980" w:type="dxa"/>
            <w:vAlign w:val="center"/>
          </w:tcPr>
          <w:p w14:paraId="256C8238" w14:textId="77777777" w:rsidR="00FC4C76" w:rsidRPr="00D91B97" w:rsidRDefault="00FC4C76" w:rsidP="005E0FC8">
            <w:pPr>
              <w:tabs>
                <w:tab w:val="left" w:pos="2773"/>
              </w:tabs>
              <w:rPr>
                <w:rFonts w:cstheme="minorHAnsi"/>
                <w:b/>
                <w:bCs/>
              </w:rPr>
            </w:pPr>
            <w:r w:rsidRPr="00D91B97">
              <w:rPr>
                <w:rFonts w:cstheme="minorHAnsi"/>
                <w:b/>
                <w:bCs/>
              </w:rPr>
              <w:t>Non-Contributing Member (X)</w:t>
            </w:r>
          </w:p>
        </w:tc>
      </w:tr>
      <w:tr w:rsidR="00794F0A" w:rsidRPr="00D91B97" w14:paraId="41B37A2B" w14:textId="77777777" w:rsidTr="00D91B97">
        <w:trPr>
          <w:trHeight w:val="419"/>
        </w:trPr>
        <w:tc>
          <w:tcPr>
            <w:tcW w:w="2880" w:type="dxa"/>
            <w:vAlign w:val="center"/>
          </w:tcPr>
          <w:p w14:paraId="13CB3D97" w14:textId="776CC466" w:rsidR="00794F0A" w:rsidRPr="00D91B97" w:rsidRDefault="00794F0A" w:rsidP="00794F0A">
            <w:pPr>
              <w:tabs>
                <w:tab w:val="left" w:pos="2773"/>
              </w:tabs>
              <w:rPr>
                <w:rFonts w:cstheme="minorHAnsi"/>
              </w:rPr>
            </w:pPr>
            <w:proofErr w:type="spellStart"/>
            <w:r w:rsidRPr="00586F26">
              <w:rPr>
                <w:rFonts w:cstheme="minorHAnsi"/>
              </w:rPr>
              <w:t>Narsihma</w:t>
            </w:r>
            <w:proofErr w:type="spellEnd"/>
            <w:r w:rsidRPr="00586F26">
              <w:rPr>
                <w:rFonts w:cstheme="minorHAnsi"/>
              </w:rPr>
              <w:t xml:space="preserve"> Reddy </w:t>
            </w:r>
            <w:proofErr w:type="spellStart"/>
            <w:r w:rsidRPr="00586F26">
              <w:rPr>
                <w:rFonts w:cstheme="minorHAnsi"/>
              </w:rPr>
              <w:t>Dharmaiahgari</w:t>
            </w:r>
            <w:proofErr w:type="spellEnd"/>
            <w:r w:rsidRPr="00586F26">
              <w:rPr>
                <w:rFonts w:cstheme="minorHAnsi"/>
              </w:rPr>
              <w:t xml:space="preserve"> </w:t>
            </w:r>
            <w:proofErr w:type="spellStart"/>
            <w:r w:rsidRPr="00586F26">
              <w:rPr>
                <w:rFonts w:cstheme="minorHAnsi"/>
              </w:rPr>
              <w:t>Paripati</w:t>
            </w:r>
            <w:proofErr w:type="spellEnd"/>
          </w:p>
        </w:tc>
        <w:tc>
          <w:tcPr>
            <w:tcW w:w="1914" w:type="dxa"/>
            <w:vAlign w:val="center"/>
          </w:tcPr>
          <w:p w14:paraId="770678E8" w14:textId="22B76A87" w:rsidR="00794F0A" w:rsidRPr="00D91B97" w:rsidRDefault="00794F0A" w:rsidP="00794F0A">
            <w:pPr>
              <w:tabs>
                <w:tab w:val="left" w:pos="2773"/>
              </w:tabs>
              <w:rPr>
                <w:rFonts w:cstheme="minorHAnsi"/>
              </w:rPr>
            </w:pPr>
            <w:r>
              <w:rPr>
                <w:rFonts w:cstheme="minorHAnsi"/>
              </w:rPr>
              <w:t>India</w:t>
            </w:r>
          </w:p>
        </w:tc>
        <w:tc>
          <w:tcPr>
            <w:tcW w:w="3036" w:type="dxa"/>
            <w:vAlign w:val="center"/>
          </w:tcPr>
          <w:p w14:paraId="4E595F2E" w14:textId="717E7F0D" w:rsidR="00794F0A" w:rsidRPr="00D91B97" w:rsidRDefault="00794F0A" w:rsidP="00794F0A">
            <w:pPr>
              <w:tabs>
                <w:tab w:val="left" w:pos="2773"/>
              </w:tabs>
              <w:rPr>
                <w:rFonts w:cstheme="minorHAnsi"/>
              </w:rPr>
            </w:pPr>
            <w:hyperlink r:id="rId7" w:history="1">
              <w:r w:rsidRPr="00052E07">
                <w:rPr>
                  <w:rStyle w:val="Hyperlink"/>
                  <w:rFonts w:cstheme="minorHAnsi"/>
                </w:rPr>
                <w:t>narsimha2506@gmail.com</w:t>
              </w:r>
            </w:hyperlink>
          </w:p>
        </w:tc>
        <w:tc>
          <w:tcPr>
            <w:tcW w:w="1980" w:type="dxa"/>
            <w:vAlign w:val="center"/>
          </w:tcPr>
          <w:p w14:paraId="55A54E23" w14:textId="77777777" w:rsidR="00794F0A" w:rsidRPr="00D91B97" w:rsidRDefault="00794F0A" w:rsidP="00794F0A">
            <w:pPr>
              <w:tabs>
                <w:tab w:val="left" w:pos="2773"/>
              </w:tabs>
              <w:jc w:val="center"/>
              <w:rPr>
                <w:rFonts w:cstheme="minorHAnsi"/>
              </w:rPr>
            </w:pPr>
          </w:p>
        </w:tc>
      </w:tr>
      <w:tr w:rsidR="00794F0A" w:rsidRPr="00D91B97" w14:paraId="7E1AF8D5" w14:textId="77777777" w:rsidTr="00D91B97">
        <w:trPr>
          <w:trHeight w:val="419"/>
        </w:trPr>
        <w:tc>
          <w:tcPr>
            <w:tcW w:w="2880" w:type="dxa"/>
            <w:vAlign w:val="center"/>
          </w:tcPr>
          <w:p w14:paraId="1D629B37" w14:textId="59BC0DB3" w:rsidR="00794F0A" w:rsidRPr="00D91B97" w:rsidRDefault="00794F0A" w:rsidP="00794F0A">
            <w:pPr>
              <w:tabs>
                <w:tab w:val="left" w:pos="2773"/>
              </w:tabs>
              <w:rPr>
                <w:rFonts w:cstheme="minorHAnsi"/>
              </w:rPr>
            </w:pPr>
            <w:r w:rsidRPr="00586F26">
              <w:rPr>
                <w:rFonts w:cstheme="minorHAnsi"/>
              </w:rPr>
              <w:t>Naidu</w:t>
            </w:r>
            <w:r>
              <w:rPr>
                <w:rFonts w:cstheme="minorHAnsi"/>
              </w:rPr>
              <w:t xml:space="preserve"> </w:t>
            </w:r>
            <w:proofErr w:type="spellStart"/>
            <w:r>
              <w:rPr>
                <w:rFonts w:cstheme="minorHAnsi"/>
              </w:rPr>
              <w:t>Sylendra</w:t>
            </w:r>
            <w:proofErr w:type="spellEnd"/>
            <w:r>
              <w:rPr>
                <w:rFonts w:cstheme="minorHAnsi"/>
              </w:rPr>
              <w:t xml:space="preserve"> </w:t>
            </w:r>
            <w:proofErr w:type="spellStart"/>
            <w:r>
              <w:rPr>
                <w:rFonts w:cstheme="minorHAnsi"/>
              </w:rPr>
              <w:t>Ruthwik</w:t>
            </w:r>
            <w:proofErr w:type="spellEnd"/>
          </w:p>
        </w:tc>
        <w:tc>
          <w:tcPr>
            <w:tcW w:w="1914" w:type="dxa"/>
            <w:vAlign w:val="center"/>
          </w:tcPr>
          <w:p w14:paraId="6AE94D6B" w14:textId="68C45516" w:rsidR="00794F0A" w:rsidRPr="00D91B97" w:rsidRDefault="00794F0A" w:rsidP="00794F0A">
            <w:pPr>
              <w:tabs>
                <w:tab w:val="left" w:pos="2773"/>
              </w:tabs>
              <w:rPr>
                <w:rFonts w:cstheme="minorHAnsi"/>
              </w:rPr>
            </w:pPr>
            <w:r>
              <w:rPr>
                <w:rFonts w:cstheme="minorHAnsi"/>
              </w:rPr>
              <w:t>India</w:t>
            </w:r>
          </w:p>
        </w:tc>
        <w:tc>
          <w:tcPr>
            <w:tcW w:w="3036" w:type="dxa"/>
            <w:vAlign w:val="center"/>
          </w:tcPr>
          <w:p w14:paraId="134BE3CE" w14:textId="4F011D89" w:rsidR="00794F0A" w:rsidRPr="00D91B97" w:rsidRDefault="00794F0A" w:rsidP="00794F0A">
            <w:pPr>
              <w:tabs>
                <w:tab w:val="left" w:pos="2773"/>
              </w:tabs>
              <w:rPr>
                <w:rFonts w:cstheme="minorHAnsi"/>
              </w:rPr>
            </w:pPr>
            <w:hyperlink r:id="rId8" w:history="1">
              <w:r w:rsidRPr="00052E07">
                <w:rPr>
                  <w:rStyle w:val="Hyperlink"/>
                  <w:rFonts w:cstheme="minorHAnsi"/>
                </w:rPr>
                <w:t>pm18naidus@iimidr.ac.in</w:t>
              </w:r>
            </w:hyperlink>
          </w:p>
        </w:tc>
        <w:tc>
          <w:tcPr>
            <w:tcW w:w="1980" w:type="dxa"/>
            <w:vAlign w:val="center"/>
          </w:tcPr>
          <w:p w14:paraId="616F18E5" w14:textId="61416E69" w:rsidR="00794F0A" w:rsidRPr="00D91B97" w:rsidRDefault="00794F0A" w:rsidP="00794F0A">
            <w:pPr>
              <w:tabs>
                <w:tab w:val="left" w:pos="2773"/>
              </w:tabs>
              <w:jc w:val="center"/>
              <w:rPr>
                <w:rFonts w:cstheme="minorHAnsi"/>
              </w:rPr>
            </w:pPr>
          </w:p>
        </w:tc>
      </w:tr>
      <w:tr w:rsidR="00794F0A" w:rsidRPr="00D91B97" w14:paraId="703ACB47" w14:textId="77777777" w:rsidTr="00D91B97">
        <w:trPr>
          <w:trHeight w:val="419"/>
        </w:trPr>
        <w:tc>
          <w:tcPr>
            <w:tcW w:w="2880" w:type="dxa"/>
            <w:vAlign w:val="center"/>
          </w:tcPr>
          <w:p w14:paraId="6BC8F5F1" w14:textId="78D6E3DD" w:rsidR="00794F0A" w:rsidRPr="00D91B97" w:rsidRDefault="00794F0A" w:rsidP="00794F0A">
            <w:pPr>
              <w:tabs>
                <w:tab w:val="left" w:pos="2773"/>
              </w:tabs>
              <w:rPr>
                <w:rFonts w:cstheme="minorHAnsi"/>
              </w:rPr>
            </w:pPr>
            <w:r w:rsidRPr="005E6981">
              <w:rPr>
                <w:rFonts w:cstheme="minorHAnsi"/>
              </w:rPr>
              <w:t>Ishaan Narula</w:t>
            </w:r>
          </w:p>
        </w:tc>
        <w:tc>
          <w:tcPr>
            <w:tcW w:w="1914" w:type="dxa"/>
            <w:vAlign w:val="center"/>
          </w:tcPr>
          <w:p w14:paraId="1790146A" w14:textId="66F07FFB" w:rsidR="00794F0A" w:rsidRPr="00D91B97" w:rsidRDefault="00794F0A" w:rsidP="00794F0A">
            <w:pPr>
              <w:tabs>
                <w:tab w:val="left" w:pos="2773"/>
              </w:tabs>
              <w:rPr>
                <w:rFonts w:cstheme="minorHAnsi"/>
              </w:rPr>
            </w:pPr>
            <w:r>
              <w:rPr>
                <w:rFonts w:cstheme="minorHAnsi"/>
              </w:rPr>
              <w:t>India</w:t>
            </w:r>
          </w:p>
        </w:tc>
        <w:tc>
          <w:tcPr>
            <w:tcW w:w="3036" w:type="dxa"/>
            <w:vAlign w:val="center"/>
          </w:tcPr>
          <w:p w14:paraId="0D6BF5B6" w14:textId="336AB333" w:rsidR="00794F0A" w:rsidRPr="00D91B97" w:rsidRDefault="00794F0A" w:rsidP="00794F0A">
            <w:pPr>
              <w:tabs>
                <w:tab w:val="left" w:pos="2773"/>
              </w:tabs>
              <w:rPr>
                <w:rFonts w:cstheme="minorHAnsi"/>
              </w:rPr>
            </w:pPr>
            <w:hyperlink r:id="rId9" w:history="1">
              <w:r w:rsidRPr="00052E07">
                <w:rPr>
                  <w:rStyle w:val="Hyperlink"/>
                  <w:rFonts w:cstheme="minorHAnsi"/>
                </w:rPr>
                <w:t>ishaan.narula@outlook.com</w:t>
              </w:r>
            </w:hyperlink>
          </w:p>
        </w:tc>
        <w:tc>
          <w:tcPr>
            <w:tcW w:w="1980" w:type="dxa"/>
            <w:vAlign w:val="center"/>
          </w:tcPr>
          <w:p w14:paraId="01BDFA5F" w14:textId="77777777" w:rsidR="00794F0A" w:rsidRPr="00D91B97" w:rsidRDefault="00794F0A" w:rsidP="00794F0A">
            <w:pPr>
              <w:tabs>
                <w:tab w:val="left" w:pos="2773"/>
              </w:tabs>
              <w:jc w:val="center"/>
              <w:rPr>
                <w:rFonts w:cstheme="minorHAnsi"/>
              </w:rPr>
            </w:pPr>
          </w:p>
        </w:tc>
      </w:tr>
      <w:tr w:rsidR="00794F0A" w:rsidRPr="00D91B97" w14:paraId="0A863F15" w14:textId="77777777" w:rsidTr="00D91B97">
        <w:trPr>
          <w:trHeight w:val="419"/>
        </w:trPr>
        <w:tc>
          <w:tcPr>
            <w:tcW w:w="2880" w:type="dxa"/>
            <w:vAlign w:val="center"/>
          </w:tcPr>
          <w:p w14:paraId="1A95488D" w14:textId="77777777" w:rsidR="00794F0A" w:rsidRPr="00D91B97" w:rsidRDefault="00794F0A" w:rsidP="00794F0A">
            <w:pPr>
              <w:tabs>
                <w:tab w:val="left" w:pos="2773"/>
              </w:tabs>
              <w:rPr>
                <w:rFonts w:cstheme="minorHAnsi"/>
              </w:rPr>
            </w:pPr>
          </w:p>
        </w:tc>
        <w:tc>
          <w:tcPr>
            <w:tcW w:w="1914" w:type="dxa"/>
            <w:vAlign w:val="center"/>
          </w:tcPr>
          <w:p w14:paraId="6C0D0709" w14:textId="77777777" w:rsidR="00794F0A" w:rsidRPr="00D91B97" w:rsidRDefault="00794F0A" w:rsidP="00794F0A">
            <w:pPr>
              <w:tabs>
                <w:tab w:val="left" w:pos="2773"/>
              </w:tabs>
              <w:rPr>
                <w:rFonts w:cstheme="minorHAnsi"/>
              </w:rPr>
            </w:pPr>
          </w:p>
        </w:tc>
        <w:tc>
          <w:tcPr>
            <w:tcW w:w="3036" w:type="dxa"/>
            <w:vAlign w:val="center"/>
          </w:tcPr>
          <w:p w14:paraId="4AD3DEDA" w14:textId="77777777" w:rsidR="00794F0A" w:rsidRPr="00D91B97" w:rsidRDefault="00794F0A" w:rsidP="00794F0A">
            <w:pPr>
              <w:tabs>
                <w:tab w:val="left" w:pos="2773"/>
              </w:tabs>
              <w:rPr>
                <w:rFonts w:cstheme="minorHAnsi"/>
              </w:rPr>
            </w:pPr>
          </w:p>
        </w:tc>
        <w:tc>
          <w:tcPr>
            <w:tcW w:w="1980" w:type="dxa"/>
            <w:vAlign w:val="center"/>
          </w:tcPr>
          <w:p w14:paraId="3D193154" w14:textId="77777777" w:rsidR="00794F0A" w:rsidRPr="00D91B97" w:rsidRDefault="00794F0A" w:rsidP="00794F0A">
            <w:pPr>
              <w:tabs>
                <w:tab w:val="left" w:pos="2773"/>
              </w:tabs>
              <w:jc w:val="center"/>
              <w:rPr>
                <w:rFonts w:cstheme="minorHAnsi"/>
              </w:rPr>
            </w:pPr>
          </w:p>
        </w:tc>
      </w:tr>
    </w:tbl>
    <w:p w14:paraId="65326D51" w14:textId="161A2140" w:rsidR="00E16241" w:rsidRPr="00D91B97" w:rsidRDefault="00E16241" w:rsidP="007057B6">
      <w:pPr>
        <w:tabs>
          <w:tab w:val="left" w:pos="2773"/>
        </w:tabs>
        <w:rPr>
          <w:rFonts w:cstheme="minorHAnsi"/>
        </w:rPr>
      </w:pPr>
    </w:p>
    <w:p w14:paraId="7DFB7F2C" w14:textId="6584E8E0" w:rsidR="004D27C7" w:rsidRPr="009A7E75" w:rsidRDefault="008B46F6" w:rsidP="009A7E75">
      <w:pPr>
        <w:rPr>
          <w:rFonts w:ascii="Times New Roman" w:eastAsia="Times New Roman" w:hAnsi="Times New Roman" w:cs="Times New Roman"/>
          <w:sz w:val="22"/>
          <w:szCs w:val="22"/>
        </w:rPr>
      </w:pPr>
      <w:r w:rsidRPr="009A7E75">
        <w:rPr>
          <w:rFonts w:cstheme="minorHAnsi"/>
          <w:b/>
          <w:bCs/>
          <w:sz w:val="22"/>
          <w:szCs w:val="22"/>
        </w:rPr>
        <w:t xml:space="preserve">Statement of integrity: </w:t>
      </w:r>
      <w:r w:rsidR="009A7E75" w:rsidRPr="009A7E75">
        <w:rPr>
          <w:rFonts w:ascii="Calibri" w:eastAsia="Times New Roman" w:hAnsi="Calibri" w:cs="Calibri"/>
          <w:color w:val="000000"/>
          <w:sz w:val="22"/>
          <w:szCs w:val="22"/>
        </w:rPr>
        <w:t>By typing the names of all group members in the text box below, you confirm that the assignment submitted is original work produced by the group (</w:t>
      </w:r>
      <w:r w:rsidR="009A7E75" w:rsidRPr="009A7E75">
        <w:rPr>
          <w:rFonts w:ascii="Calibri" w:eastAsia="Times New Roman" w:hAnsi="Calibri" w:cs="Calibri"/>
          <w:i/>
          <w:iCs/>
          <w:color w:val="000000"/>
          <w:sz w:val="22"/>
          <w:szCs w:val="22"/>
        </w:rPr>
        <w:t>excluding any non-contributing members identified with an “X” above</w:t>
      </w:r>
      <w:r w:rsidR="009A7E75" w:rsidRPr="009A7E75">
        <w:rPr>
          <w:rFonts w:ascii="Calibri" w:eastAsia="Times New Roman" w:hAnsi="Calibri" w:cs="Calibri"/>
          <w:color w:val="000000"/>
          <w:sz w:val="22"/>
          <w:szCs w:val="22"/>
        </w:rPr>
        <w:t>)</w:t>
      </w:r>
      <w:r w:rsidRPr="009A7E75">
        <w:rPr>
          <w:rFonts w:cstheme="minorHAnsi"/>
          <w:sz w:val="22"/>
          <w:szCs w:val="22"/>
        </w:rPr>
        <w:t xml:space="preserve">. </w:t>
      </w:r>
    </w:p>
    <w:p w14:paraId="33748152" w14:textId="77777777" w:rsidR="004D27C7" w:rsidRPr="00D91B97" w:rsidRDefault="004D27C7" w:rsidP="007057B6">
      <w:pPr>
        <w:tabs>
          <w:tab w:val="left" w:pos="2773"/>
        </w:tabs>
        <w:rPr>
          <w:rFonts w:cstheme="minorHAnsi"/>
        </w:rPr>
      </w:pPr>
    </w:p>
    <w:p w14:paraId="02915A87" w14:textId="344AC501" w:rsidR="008B46F6" w:rsidRPr="00D91B97" w:rsidRDefault="004D27C7" w:rsidP="007057B6">
      <w:pPr>
        <w:tabs>
          <w:tab w:val="left" w:pos="2773"/>
        </w:tabs>
        <w:rPr>
          <w:rFonts w:cstheme="minorHAnsi"/>
        </w:rPr>
      </w:pPr>
      <w:r w:rsidRPr="00D91B97">
        <w:rPr>
          <w:rFonts w:cstheme="minorHAnsi"/>
          <w:noProof/>
        </w:rPr>
        <mc:AlternateContent>
          <mc:Choice Requires="wps">
            <w:drawing>
              <wp:inline distT="0" distB="0" distL="0" distR="0" wp14:anchorId="06B22774" wp14:editId="129103D8">
                <wp:extent cx="5943600" cy="489098"/>
                <wp:effectExtent l="0" t="0" r="12700" b="19050"/>
                <wp:docPr id="1" name="Text Box 1"/>
                <wp:cNvGraphicFramePr/>
                <a:graphic xmlns:a="http://schemas.openxmlformats.org/drawingml/2006/main">
                  <a:graphicData uri="http://schemas.microsoft.com/office/word/2010/wordprocessingShape">
                    <wps:wsp>
                      <wps:cNvSpPr txBox="1"/>
                      <wps:spPr>
                        <a:xfrm>
                          <a:off x="0" y="0"/>
                          <a:ext cx="5943600" cy="489098"/>
                        </a:xfrm>
                        <a:prstGeom prst="rect">
                          <a:avLst/>
                        </a:prstGeom>
                        <a:noFill/>
                        <a:ln w="6350">
                          <a:solidFill>
                            <a:prstClr val="black"/>
                          </a:solidFill>
                        </a:ln>
                      </wps:spPr>
                      <wps:txbx>
                        <w:txbxContent>
                          <w:p w14:paraId="3F0E3F1D" w14:textId="72551CA8" w:rsidR="004D27C7" w:rsidRPr="00061EA1" w:rsidRDefault="00061EA1" w:rsidP="004D27C7">
                            <w:pPr>
                              <w:tabs>
                                <w:tab w:val="left" w:pos="2773"/>
                              </w:tabs>
                              <w:rPr>
                                <w:rFonts w:ascii="Calibri" w:hAnsi="Calibri" w:cs="Calibri"/>
                              </w:rPr>
                            </w:pPr>
                            <w:r w:rsidRPr="00061EA1">
                              <w:rPr>
                                <w:rFonts w:ascii="Calibri" w:hAnsi="Calibri" w:cs="Calibri"/>
                              </w:rPr>
                              <w:t xml:space="preserve"> </w:t>
                            </w:r>
                            <w:proofErr w:type="spellStart"/>
                            <w:r w:rsidR="00794F0A" w:rsidRPr="002A590E">
                              <w:rPr>
                                <w:rFonts w:ascii="Calibri" w:hAnsi="Calibri" w:cs="Calibri"/>
                              </w:rPr>
                              <w:t>Narsihma</w:t>
                            </w:r>
                            <w:proofErr w:type="spellEnd"/>
                            <w:r w:rsidR="00794F0A" w:rsidRPr="002A590E">
                              <w:rPr>
                                <w:rFonts w:ascii="Calibri" w:hAnsi="Calibri" w:cs="Calibri"/>
                              </w:rPr>
                              <w:t xml:space="preserve"> Reddy </w:t>
                            </w:r>
                            <w:proofErr w:type="spellStart"/>
                            <w:r w:rsidR="00794F0A" w:rsidRPr="002A590E">
                              <w:rPr>
                                <w:rFonts w:ascii="Calibri" w:hAnsi="Calibri" w:cs="Calibri"/>
                              </w:rPr>
                              <w:t>Dharmaiahgari</w:t>
                            </w:r>
                            <w:proofErr w:type="spellEnd"/>
                            <w:r w:rsidR="00794F0A" w:rsidRPr="002A590E">
                              <w:rPr>
                                <w:rFonts w:ascii="Calibri" w:hAnsi="Calibri" w:cs="Calibri"/>
                              </w:rPr>
                              <w:t xml:space="preserve"> </w:t>
                            </w:r>
                            <w:proofErr w:type="spellStart"/>
                            <w:r w:rsidR="00794F0A" w:rsidRPr="002A590E">
                              <w:rPr>
                                <w:rFonts w:ascii="Calibri" w:hAnsi="Calibri" w:cs="Calibri"/>
                              </w:rPr>
                              <w:t>Paripati</w:t>
                            </w:r>
                            <w:proofErr w:type="spellEnd"/>
                            <w:r w:rsidR="00794F0A">
                              <w:rPr>
                                <w:rFonts w:ascii="Calibri" w:hAnsi="Calibri" w:cs="Calibri"/>
                              </w:rPr>
                              <w:t xml:space="preserve">, </w:t>
                            </w:r>
                            <w:proofErr w:type="spellStart"/>
                            <w:r w:rsidR="00794F0A" w:rsidRPr="002A590E">
                              <w:rPr>
                                <w:rFonts w:ascii="Calibri" w:hAnsi="Calibri" w:cs="Calibri"/>
                              </w:rPr>
                              <w:t>Sylendra</w:t>
                            </w:r>
                            <w:proofErr w:type="spellEnd"/>
                            <w:r w:rsidR="00794F0A" w:rsidRPr="002A590E">
                              <w:rPr>
                                <w:rFonts w:ascii="Calibri" w:hAnsi="Calibri" w:cs="Calibri"/>
                              </w:rPr>
                              <w:t xml:space="preserve"> </w:t>
                            </w:r>
                            <w:proofErr w:type="spellStart"/>
                            <w:r w:rsidR="00794F0A" w:rsidRPr="002A590E">
                              <w:rPr>
                                <w:rFonts w:ascii="Calibri" w:hAnsi="Calibri" w:cs="Calibri"/>
                              </w:rPr>
                              <w:t>Ruthwik</w:t>
                            </w:r>
                            <w:proofErr w:type="spellEnd"/>
                            <w:r w:rsidR="00794F0A" w:rsidRPr="002A590E">
                              <w:rPr>
                                <w:rFonts w:ascii="Calibri" w:hAnsi="Calibri" w:cs="Calibri"/>
                              </w:rPr>
                              <w:t xml:space="preserve"> Naidu</w:t>
                            </w:r>
                            <w:r w:rsidR="00794F0A">
                              <w:rPr>
                                <w:rFonts w:ascii="Calibri" w:hAnsi="Calibri" w:cs="Calibri"/>
                              </w:rPr>
                              <w:t xml:space="preserve">, </w:t>
                            </w:r>
                            <w:r w:rsidR="00794F0A" w:rsidRPr="002A590E">
                              <w:rPr>
                                <w:rFonts w:ascii="Calibri" w:hAnsi="Calibri" w:cs="Calibri"/>
                              </w:rPr>
                              <w:t>Ishaan Narula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6B22774" id="_x0000_t202" coordsize="21600,21600" o:spt="202" path="m,l,21600r21600,l21600,xe">
                <v:stroke joinstyle="miter"/>
                <v:path gradientshapeok="t" o:connecttype="rect"/>
              </v:shapetype>
              <v:shape id="Text Box 1" o:spid="_x0000_s1026" type="#_x0000_t202" style="width:468pt;height: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" filled="f" strokeweight=".5pt">
                <v:textbox>
                  <w:txbxContent>
                    <w:p w14:paraId="3F0E3F1D" w14:textId="72551CA8" w:rsidR="004D27C7" w:rsidRPr="00061EA1" w:rsidRDefault="00061EA1" w:rsidP="004D27C7">
                      <w:pPr>
                        <w:tabs>
                          <w:tab w:val="left" w:pos="2773"/>
                        </w:tabs>
                        <w:rPr>
                          <w:rFonts w:ascii="Calibri" w:hAnsi="Calibri" w:cs="Calibri"/>
                        </w:rPr>
                      </w:pPr>
                      <w:r w:rsidRPr="00061EA1">
                        <w:rPr>
                          <w:rFonts w:ascii="Calibri" w:hAnsi="Calibri" w:cs="Calibri"/>
                        </w:rPr>
                        <w:t xml:space="preserve"> </w:t>
                      </w:r>
                      <w:proofErr w:type="spellStart"/>
                      <w:r w:rsidR="00794F0A" w:rsidRPr="002A590E">
                        <w:rPr>
                          <w:rFonts w:ascii="Calibri" w:hAnsi="Calibri" w:cs="Calibri"/>
                        </w:rPr>
                        <w:t>Narsihma</w:t>
                      </w:r>
                      <w:proofErr w:type="spellEnd"/>
                      <w:r w:rsidR="00794F0A" w:rsidRPr="002A590E">
                        <w:rPr>
                          <w:rFonts w:ascii="Calibri" w:hAnsi="Calibri" w:cs="Calibri"/>
                        </w:rPr>
                        <w:t xml:space="preserve"> Reddy </w:t>
                      </w:r>
                      <w:proofErr w:type="spellStart"/>
                      <w:r w:rsidR="00794F0A" w:rsidRPr="002A590E">
                        <w:rPr>
                          <w:rFonts w:ascii="Calibri" w:hAnsi="Calibri" w:cs="Calibri"/>
                        </w:rPr>
                        <w:t>Dharmaiahgari</w:t>
                      </w:r>
                      <w:proofErr w:type="spellEnd"/>
                      <w:r w:rsidR="00794F0A" w:rsidRPr="002A590E">
                        <w:rPr>
                          <w:rFonts w:ascii="Calibri" w:hAnsi="Calibri" w:cs="Calibri"/>
                        </w:rPr>
                        <w:t xml:space="preserve"> </w:t>
                      </w:r>
                      <w:proofErr w:type="spellStart"/>
                      <w:r w:rsidR="00794F0A" w:rsidRPr="002A590E">
                        <w:rPr>
                          <w:rFonts w:ascii="Calibri" w:hAnsi="Calibri" w:cs="Calibri"/>
                        </w:rPr>
                        <w:t>Paripati</w:t>
                      </w:r>
                      <w:proofErr w:type="spellEnd"/>
                      <w:r w:rsidR="00794F0A">
                        <w:rPr>
                          <w:rFonts w:ascii="Calibri" w:hAnsi="Calibri" w:cs="Calibri"/>
                        </w:rPr>
                        <w:t xml:space="preserve">, </w:t>
                      </w:r>
                      <w:proofErr w:type="spellStart"/>
                      <w:r w:rsidR="00794F0A" w:rsidRPr="002A590E">
                        <w:rPr>
                          <w:rFonts w:ascii="Calibri" w:hAnsi="Calibri" w:cs="Calibri"/>
                        </w:rPr>
                        <w:t>Sylendra</w:t>
                      </w:r>
                      <w:proofErr w:type="spellEnd"/>
                      <w:r w:rsidR="00794F0A" w:rsidRPr="002A590E">
                        <w:rPr>
                          <w:rFonts w:ascii="Calibri" w:hAnsi="Calibri" w:cs="Calibri"/>
                        </w:rPr>
                        <w:t xml:space="preserve"> </w:t>
                      </w:r>
                      <w:proofErr w:type="spellStart"/>
                      <w:r w:rsidR="00794F0A" w:rsidRPr="002A590E">
                        <w:rPr>
                          <w:rFonts w:ascii="Calibri" w:hAnsi="Calibri" w:cs="Calibri"/>
                        </w:rPr>
                        <w:t>Ruthwik</w:t>
                      </w:r>
                      <w:proofErr w:type="spellEnd"/>
                      <w:r w:rsidR="00794F0A" w:rsidRPr="002A590E">
                        <w:rPr>
                          <w:rFonts w:ascii="Calibri" w:hAnsi="Calibri" w:cs="Calibri"/>
                        </w:rPr>
                        <w:t xml:space="preserve"> Naidu</w:t>
                      </w:r>
                      <w:r w:rsidR="00794F0A">
                        <w:rPr>
                          <w:rFonts w:ascii="Calibri" w:hAnsi="Calibri" w:cs="Calibri"/>
                        </w:rPr>
                        <w:t xml:space="preserve">, </w:t>
                      </w:r>
                      <w:r w:rsidR="00794F0A" w:rsidRPr="002A590E">
                        <w:rPr>
                          <w:rFonts w:ascii="Calibri" w:hAnsi="Calibri" w:cs="Calibri"/>
                        </w:rPr>
                        <w:t>Ishaan Narula</w:t>
                      </w:r>
                    </w:p>
                  </w:txbxContent>
                </v:textbox>
                <w10:anchorlock/>
              </v:shape>
            </w:pict>
          </mc:Fallback>
        </mc:AlternateContent>
      </w:r>
    </w:p>
    <w:p w14:paraId="50875C50" w14:textId="759D13BF" w:rsidR="008B46F6" w:rsidRPr="00D91B97" w:rsidRDefault="008B46F6" w:rsidP="007057B6">
      <w:pPr>
        <w:tabs>
          <w:tab w:val="left" w:pos="2773"/>
        </w:tabs>
        <w:rPr>
          <w:rFonts w:cstheme="minorHAnsi"/>
        </w:rPr>
      </w:pPr>
    </w:p>
    <w:p w14:paraId="629AFB31" w14:textId="7E971AD5" w:rsidR="008B46F6" w:rsidRPr="009A7E75" w:rsidRDefault="009A7E75" w:rsidP="009A7E75">
      <w:pPr>
        <w:rPr>
          <w:rFonts w:ascii="Times New Roman" w:eastAsia="Times New Roman" w:hAnsi="Times New Roman" w:cs="Times New Roman"/>
          <w:sz w:val="22"/>
          <w:szCs w:val="22"/>
        </w:rPr>
      </w:pPr>
      <w:r w:rsidRPr="009A7E75">
        <w:rPr>
          <w:rFonts w:ascii="Calibri" w:eastAsia="Times New Roman" w:hAnsi="Calibri" w:cs="Calibri"/>
          <w:color w:val="000000"/>
          <w:sz w:val="22"/>
          <w:szCs w:val="22"/>
        </w:rPr>
        <w:t>Use the box below to explain any attempts to reach out to a non-contributing member. Type (N/A) if all members contributed</w:t>
      </w:r>
      <w:r w:rsidR="00817D93" w:rsidRPr="009A7E75">
        <w:rPr>
          <w:rFonts w:cstheme="minorHAnsi"/>
          <w:sz w:val="22"/>
          <w:szCs w:val="22"/>
        </w:rPr>
        <w:t xml:space="preserve">. </w:t>
      </w:r>
    </w:p>
    <w:p w14:paraId="17231D1C" w14:textId="39206A61" w:rsidR="006B0B54" w:rsidRPr="00D91B97" w:rsidRDefault="006B0B54" w:rsidP="007057B6">
      <w:pPr>
        <w:tabs>
          <w:tab w:val="left" w:pos="2773"/>
        </w:tabs>
        <w:rPr>
          <w:rFonts w:cstheme="minorHAnsi"/>
          <w:i/>
          <w:iCs/>
        </w:rPr>
      </w:pPr>
    </w:p>
    <w:p w14:paraId="06E062C4" w14:textId="43C490A3" w:rsidR="004D240F" w:rsidRPr="00D91B97" w:rsidRDefault="006B0B54" w:rsidP="00817D93">
      <w:pPr>
        <w:tabs>
          <w:tab w:val="left" w:pos="2773"/>
        </w:tabs>
        <w:rPr>
          <w:rFonts w:cstheme="minorHAnsi"/>
          <w:i/>
          <w:iCs/>
        </w:rPr>
      </w:pPr>
      <w:r w:rsidRPr="00D91B97">
        <w:rPr>
          <w:rFonts w:cstheme="minorHAnsi"/>
          <w:noProof/>
        </w:rPr>
        <mc:AlternateContent>
          <mc:Choice Requires="wps">
            <w:drawing>
              <wp:inline distT="0" distB="0" distL="0" distR="0" wp14:anchorId="0E437A31" wp14:editId="1A836248">
                <wp:extent cx="5943600" cy="1127051"/>
                <wp:effectExtent l="0" t="0" r="12700" b="16510"/>
                <wp:docPr id="6" name="Text Box 6"/>
                <wp:cNvGraphicFramePr/>
                <a:graphic xmlns:a="http://schemas.openxmlformats.org/drawingml/2006/main">
                  <a:graphicData uri="http://schemas.microsoft.com/office/word/2010/wordprocessingShape">
                    <wps:wsp>
                      <wps:cNvSpPr txBox="1"/>
                      <wps:spPr>
                        <a:xfrm>
                          <a:off x="0" y="0"/>
                          <a:ext cx="5943600" cy="1127051"/>
                        </a:xfrm>
                        <a:prstGeom prst="rect">
                          <a:avLst/>
                        </a:prstGeom>
                        <a:noFill/>
                        <a:ln w="6350">
                          <a:solidFill>
                            <a:prstClr val="black"/>
                          </a:solidFill>
                        </a:ln>
                      </wps:spPr>
                      <wps:txbx>
                        <w:txbxContent>
                          <w:p w14:paraId="60286771" w14:textId="575CD869" w:rsidR="006B0B54" w:rsidRPr="00061EA1" w:rsidRDefault="00794F0A" w:rsidP="006B0B54">
                            <w:pPr>
                              <w:tabs>
                                <w:tab w:val="left" w:pos="2773"/>
                              </w:tabs>
                              <w:rPr>
                                <w:rFonts w:ascii="Calibri" w:hAnsi="Calibri" w:cs="Calibri"/>
                              </w:rPr>
                            </w:pPr>
                            <w:r>
                              <w:rPr>
                                <w:rFonts w:ascii="Calibri" w:hAnsi="Calibri" w:cs="Calibri"/>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437A31" id="Text Box 6" o:spid="_x0000_s1027" type="#_x0000_t202" style="width:468pt;height:8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" filled="f" strokeweight=".5pt">
                <v:textbox>
                  <w:txbxContent>
                    <w:p w14:paraId="60286771" w14:textId="575CD869" w:rsidR="006B0B54" w:rsidRPr="00061EA1" w:rsidRDefault="00794F0A" w:rsidP="006B0B54">
                      <w:pPr>
                        <w:tabs>
                          <w:tab w:val="left" w:pos="2773"/>
                        </w:tabs>
                        <w:rPr>
                          <w:rFonts w:ascii="Calibri" w:hAnsi="Calibri" w:cs="Calibri"/>
                        </w:rPr>
                      </w:pPr>
                      <w:r>
                        <w:rPr>
                          <w:rFonts w:ascii="Calibri" w:hAnsi="Calibri" w:cs="Calibri"/>
                        </w:rPr>
                        <w:t>NA</w:t>
                      </w:r>
                    </w:p>
                  </w:txbxContent>
                </v:textbox>
                <w10:anchorlock/>
              </v:shape>
            </w:pict>
          </mc:Fallback>
        </mc:AlternateContent>
      </w:r>
    </w:p>
    <w:p w14:paraId="7B793060" w14:textId="77777777" w:rsidR="009A7E75" w:rsidRDefault="009A7E75" w:rsidP="009A7E75">
      <w:pPr>
        <w:rPr>
          <w:rFonts w:cstheme="minorHAnsi"/>
          <w:i/>
          <w:iCs/>
          <w:sz w:val="22"/>
          <w:szCs w:val="22"/>
        </w:rPr>
      </w:pPr>
    </w:p>
    <w:p w14:paraId="66EDA6DD" w14:textId="7341CE34" w:rsidR="00817D93" w:rsidRPr="009A7E75" w:rsidRDefault="00817D93" w:rsidP="009A7E75">
      <w:pPr>
        <w:rPr>
          <w:rFonts w:ascii="Times New Roman" w:eastAsia="Times New Roman" w:hAnsi="Times New Roman" w:cs="Times New Roman"/>
          <w:sz w:val="22"/>
          <w:szCs w:val="22"/>
        </w:rPr>
      </w:pPr>
      <w:r w:rsidRPr="009A7E75">
        <w:rPr>
          <w:rFonts w:cstheme="minorHAnsi"/>
          <w:i/>
          <w:iCs/>
          <w:sz w:val="22"/>
          <w:szCs w:val="22"/>
        </w:rPr>
        <w:t>*</w:t>
      </w:r>
      <w:r w:rsidR="009A7E75" w:rsidRPr="009A7E75">
        <w:rPr>
          <w:rFonts w:ascii="Calibri" w:hAnsi="Calibri" w:cs="Calibri"/>
          <w:i/>
          <w:iCs/>
          <w:color w:val="000000"/>
          <w:sz w:val="22"/>
          <w:szCs w:val="22"/>
        </w:rPr>
        <w:t xml:space="preserve"> </w:t>
      </w:r>
      <w:r w:rsidR="009A7E75" w:rsidRPr="009A7E75">
        <w:rPr>
          <w:rFonts w:ascii="Calibri" w:eastAsia="Times New Roman" w:hAnsi="Calibri" w:cs="Calibri"/>
          <w:i/>
          <w:iCs/>
          <w:color w:val="000000"/>
          <w:sz w:val="22"/>
          <w:szCs w:val="22"/>
        </w:rPr>
        <w:t>Note, you may be required to provide proof of your outreach to non-contributing members upon request</w:t>
      </w:r>
      <w:r w:rsidRPr="00D91B97">
        <w:rPr>
          <w:rFonts w:cstheme="minorHAnsi"/>
          <w:i/>
          <w:iCs/>
        </w:rPr>
        <w:t>.</w:t>
      </w:r>
    </w:p>
    <w:p w14:paraId="223B2568" w14:textId="5E55EFCD" w:rsidR="004D240F" w:rsidRPr="00D91B97" w:rsidRDefault="00F6316E" w:rsidP="00817D93">
      <w:pPr>
        <w:rPr>
          <w:rStyle w:val="SubtleEmphasis"/>
          <w:rFonts w:cstheme="minorHAnsi"/>
        </w:rPr>
      </w:pPr>
      <w:r w:rsidRPr="00D91B97">
        <w:rPr>
          <w:rStyle w:val="SubtleEmphasis"/>
          <w:rFonts w:cstheme="minorHAnsi"/>
          <w:sz w:val="36"/>
          <w:szCs w:val="36"/>
        </w:rPr>
        <w:br w:type="page"/>
      </w:r>
    </w:p>
    <w:p w14:paraId="777E997E" w14:textId="77777777" w:rsidR="00D4697B" w:rsidRPr="00794F0A" w:rsidRDefault="00D4697B" w:rsidP="00D4697B">
      <w:pPr>
        <w:pStyle w:val="Default"/>
      </w:pPr>
    </w:p>
    <w:p w14:paraId="231195D7" w14:textId="2B1D6F36" w:rsidR="00784C7A" w:rsidRPr="00794F0A" w:rsidRDefault="006301E1" w:rsidP="00514105">
      <w:pPr>
        <w:pStyle w:val="Default"/>
        <w:spacing w:line="276" w:lineRule="auto"/>
        <w:rPr>
          <w:rFonts w:ascii="LM Roman 12" w:eastAsia="Times New Roman" w:hAnsi="LM Roman 12" w:cstheme="minorHAnsi"/>
          <w:b/>
          <w:bCs/>
          <w:color w:val="000000" w:themeColor="text1"/>
          <w:u w:val="single"/>
          <w:shd w:val="clear" w:color="auto" w:fill="FFFFFF"/>
          <w:lang w:val="en-CA"/>
        </w:rPr>
      </w:pPr>
      <w:r w:rsidRPr="00794F0A">
        <w:rPr>
          <w:rFonts w:ascii="LM Roman 12" w:eastAsia="Times New Roman" w:hAnsi="LM Roman 12" w:cstheme="minorHAnsi"/>
          <w:b/>
          <w:bCs/>
          <w:color w:val="000000" w:themeColor="text1"/>
          <w:u w:val="single"/>
          <w:shd w:val="clear" w:color="auto" w:fill="FFFFFF"/>
          <w:lang w:val="en-CA"/>
        </w:rPr>
        <w:t>Q</w:t>
      </w:r>
      <w:r w:rsidR="00794F0A" w:rsidRPr="00794F0A">
        <w:rPr>
          <w:rFonts w:ascii="LM Roman 12" w:eastAsia="Times New Roman" w:hAnsi="LM Roman 12" w:cstheme="minorHAnsi"/>
          <w:b/>
          <w:bCs/>
          <w:color w:val="000000" w:themeColor="text1"/>
          <w:u w:val="single"/>
          <w:shd w:val="clear" w:color="auto" w:fill="FFFFFF"/>
          <w:lang w:val="en-CA"/>
        </w:rPr>
        <w:t>uestion 1:</w:t>
      </w:r>
    </w:p>
    <w:p w14:paraId="0F4A166E" w14:textId="0267B1E8" w:rsidR="009A7E75" w:rsidRPr="00794F0A" w:rsidRDefault="00514105"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 xml:space="preserve">An up-and-out option is a </w:t>
      </w:r>
      <w:r w:rsidR="00677BCC" w:rsidRPr="00794F0A">
        <w:rPr>
          <w:rFonts w:ascii="LM Roman 12" w:eastAsia="Times New Roman" w:hAnsi="LM Roman 12" w:cstheme="minorHAnsi"/>
          <w:color w:val="000000" w:themeColor="text1"/>
          <w:shd w:val="clear" w:color="auto" w:fill="FFFFFF"/>
          <w:lang w:val="en-CA"/>
        </w:rPr>
        <w:t>kind</w:t>
      </w:r>
      <w:r w:rsidRPr="00794F0A">
        <w:rPr>
          <w:rFonts w:ascii="LM Roman 12" w:eastAsia="Times New Roman" w:hAnsi="LM Roman 12" w:cstheme="minorHAnsi"/>
          <w:color w:val="000000" w:themeColor="text1"/>
          <w:shd w:val="clear" w:color="auto" w:fill="FFFFFF"/>
          <w:lang w:val="en-CA"/>
        </w:rPr>
        <w:t xml:space="preserve"> of knock-out barrier option that expires when the underlying security's price </w:t>
      </w:r>
      <w:r w:rsidR="00677BCC" w:rsidRPr="00794F0A">
        <w:rPr>
          <w:rFonts w:ascii="LM Roman 12" w:eastAsia="Times New Roman" w:hAnsi="LM Roman 12" w:cstheme="minorHAnsi"/>
          <w:color w:val="000000" w:themeColor="text1"/>
          <w:shd w:val="clear" w:color="auto" w:fill="FFFFFF"/>
          <w:lang w:val="en-CA"/>
        </w:rPr>
        <w:t>moves</w:t>
      </w:r>
      <w:r w:rsidRPr="00794F0A">
        <w:rPr>
          <w:rFonts w:ascii="LM Roman 12" w:eastAsia="Times New Roman" w:hAnsi="LM Roman 12" w:cstheme="minorHAnsi"/>
          <w:color w:val="000000" w:themeColor="text1"/>
          <w:shd w:val="clear" w:color="auto" w:fill="FFFFFF"/>
          <w:lang w:val="en-CA"/>
        </w:rPr>
        <w:t xml:space="preserve"> </w:t>
      </w:r>
      <w:r w:rsidR="00677BCC" w:rsidRPr="00794F0A">
        <w:rPr>
          <w:rFonts w:ascii="LM Roman 12" w:eastAsia="Times New Roman" w:hAnsi="LM Roman 12" w:cstheme="minorHAnsi"/>
          <w:color w:val="000000" w:themeColor="text1"/>
          <w:shd w:val="clear" w:color="auto" w:fill="FFFFFF"/>
          <w:lang w:val="en-CA"/>
        </w:rPr>
        <w:t>over</w:t>
      </w:r>
      <w:r w:rsidRPr="00794F0A">
        <w:rPr>
          <w:rFonts w:ascii="LM Roman 12" w:eastAsia="Times New Roman" w:hAnsi="LM Roman 12" w:cstheme="minorHAnsi"/>
          <w:color w:val="000000" w:themeColor="text1"/>
          <w:shd w:val="clear" w:color="auto" w:fill="FFFFFF"/>
          <w:lang w:val="en-CA"/>
        </w:rPr>
        <w:t xml:space="preserve"> a barrier price.</w:t>
      </w:r>
      <w:r w:rsidR="00677BCC" w:rsidRPr="00794F0A">
        <w:rPr>
          <w:rFonts w:ascii="LM Roman 12" w:eastAsia="Times New Roman" w:hAnsi="LM Roman 12" w:cstheme="minorHAnsi"/>
          <w:color w:val="000000" w:themeColor="text1"/>
          <w:shd w:val="clear" w:color="auto" w:fill="FFFFFF"/>
          <w:lang w:val="en-CA"/>
        </w:rPr>
        <w:t xml:space="preserve"> </w:t>
      </w:r>
      <w:r w:rsidRPr="00794F0A">
        <w:rPr>
          <w:rFonts w:ascii="LM Roman 12" w:eastAsia="Times New Roman" w:hAnsi="LM Roman 12" w:cstheme="minorHAnsi"/>
          <w:color w:val="000000" w:themeColor="text1"/>
          <w:shd w:val="clear" w:color="auto" w:fill="FFFFFF"/>
          <w:lang w:val="en-CA"/>
        </w:rPr>
        <w:t>If the underlying price does not climb above the barrier level, the option behaves like any other option: the holder has the right but not the duty to exercise their call or put option at the striking price on or before the contract's expiration date.</w:t>
      </w:r>
    </w:p>
    <w:p w14:paraId="6CB57380" w14:textId="77777777" w:rsidR="006301E1" w:rsidRPr="00794F0A" w:rsidRDefault="006301E1" w:rsidP="006301E1">
      <w:pPr>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Advantages of up and out barrier call option:</w:t>
      </w:r>
    </w:p>
    <w:p w14:paraId="081CE23A" w14:textId="2DD6CDF4" w:rsidR="006301E1" w:rsidRPr="00794F0A" w:rsidRDefault="00391FFD" w:rsidP="006301E1">
      <w:pPr>
        <w:pStyle w:val="ListParagraph"/>
        <w:numPr>
          <w:ilvl w:val="0"/>
          <w:numId w:val="10"/>
        </w:numPr>
        <w:spacing w:after="160" w:line="259" w:lineRule="auto"/>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 xml:space="preserve">Highly </w:t>
      </w:r>
      <w:r w:rsidR="006301E1" w:rsidRPr="00794F0A">
        <w:rPr>
          <w:rFonts w:ascii="LM Roman 12" w:eastAsia="Times New Roman" w:hAnsi="LM Roman 12" w:cstheme="minorHAnsi"/>
          <w:color w:val="000000" w:themeColor="text1"/>
          <w:shd w:val="clear" w:color="auto" w:fill="FFFFFF"/>
          <w:lang w:val="en-CA"/>
        </w:rPr>
        <w:t>Customisable</w:t>
      </w:r>
    </w:p>
    <w:p w14:paraId="571F6DC3" w14:textId="14A5BBEA" w:rsidR="006301E1" w:rsidRPr="00794F0A" w:rsidRDefault="00391FFD" w:rsidP="006301E1">
      <w:pPr>
        <w:pStyle w:val="ListParagraph"/>
        <w:numPr>
          <w:ilvl w:val="0"/>
          <w:numId w:val="10"/>
        </w:numPr>
        <w:spacing w:after="160" w:line="259" w:lineRule="auto"/>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Cheaper than similar vanilla options</w:t>
      </w:r>
    </w:p>
    <w:p w14:paraId="6BC2AF7F" w14:textId="77777777" w:rsidR="006301E1" w:rsidRPr="00794F0A" w:rsidRDefault="006301E1" w:rsidP="006301E1">
      <w:pPr>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Disadvantages of up and out barrier option:</w:t>
      </w:r>
    </w:p>
    <w:p w14:paraId="4CDE3916" w14:textId="0FB8230D" w:rsidR="00391FFD" w:rsidRPr="00794F0A" w:rsidRDefault="00391FFD" w:rsidP="00391FFD">
      <w:pPr>
        <w:pStyle w:val="ListParagraph"/>
        <w:numPr>
          <w:ilvl w:val="0"/>
          <w:numId w:val="11"/>
        </w:numPr>
        <w:spacing w:after="160" w:line="259" w:lineRule="auto"/>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Investor needs larger attention in prediction of increase/decrease in movement of asset price</w:t>
      </w:r>
    </w:p>
    <w:p w14:paraId="2625637F" w14:textId="4136AE47" w:rsidR="00391FFD" w:rsidRPr="00794F0A" w:rsidRDefault="00391FFD" w:rsidP="00391FFD">
      <w:pPr>
        <w:pStyle w:val="ListParagraph"/>
        <w:numPr>
          <w:ilvl w:val="0"/>
          <w:numId w:val="11"/>
        </w:numPr>
        <w:spacing w:after="160" w:line="259" w:lineRule="auto"/>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Expiry of UAO option may lead to eradication of hedge</w:t>
      </w:r>
    </w:p>
    <w:p w14:paraId="77F6C603" w14:textId="46B7AAB1" w:rsidR="00391FFD" w:rsidRPr="00794F0A" w:rsidRDefault="00391FFD" w:rsidP="006301E1">
      <w:pPr>
        <w:rPr>
          <w:rFonts w:ascii="LM Roman 12" w:eastAsia="Times New Roman" w:hAnsi="LM Roman 12" w:cstheme="minorHAnsi"/>
          <w:b/>
          <w:bCs/>
          <w:color w:val="000000" w:themeColor="text1"/>
          <w:u w:val="single"/>
          <w:shd w:val="clear" w:color="auto" w:fill="FFFFFF"/>
          <w:lang w:val="en-CA"/>
        </w:rPr>
      </w:pPr>
      <w:r w:rsidRPr="00794F0A">
        <w:rPr>
          <w:rFonts w:ascii="LM Roman 12" w:eastAsia="Times New Roman" w:hAnsi="LM Roman 12" w:cstheme="minorHAnsi"/>
          <w:b/>
          <w:bCs/>
          <w:color w:val="000000" w:themeColor="text1"/>
          <w:u w:val="single"/>
          <w:shd w:val="clear" w:color="auto" w:fill="FFFFFF"/>
          <w:lang w:val="en-CA"/>
        </w:rPr>
        <w:t>Q</w:t>
      </w:r>
      <w:r w:rsidR="00794F0A" w:rsidRPr="00794F0A">
        <w:rPr>
          <w:rFonts w:ascii="LM Roman 12" w:eastAsia="Times New Roman" w:hAnsi="LM Roman 12" w:cstheme="minorHAnsi"/>
          <w:b/>
          <w:bCs/>
          <w:color w:val="000000" w:themeColor="text1"/>
          <w:u w:val="single"/>
          <w:shd w:val="clear" w:color="auto" w:fill="FFFFFF"/>
          <w:lang w:val="en-CA"/>
        </w:rPr>
        <w:t>uestion 2:</w:t>
      </w:r>
    </w:p>
    <w:p w14:paraId="6D3055F8" w14:textId="77777777" w:rsidR="00391FFD" w:rsidRPr="00794F0A" w:rsidRDefault="00391FFD" w:rsidP="006301E1">
      <w:pPr>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 xml:space="preserve">UAO are traded in OTC </w:t>
      </w:r>
      <w:proofErr w:type="spellStart"/>
      <w:r w:rsidRPr="00794F0A">
        <w:rPr>
          <w:rFonts w:ascii="LM Roman 12" w:eastAsia="Times New Roman" w:hAnsi="LM Roman 12" w:cstheme="minorHAnsi"/>
          <w:color w:val="000000" w:themeColor="text1"/>
          <w:shd w:val="clear" w:color="auto" w:fill="FFFFFF"/>
          <w:lang w:val="en-CA"/>
        </w:rPr>
        <w:t>makets</w:t>
      </w:r>
      <w:proofErr w:type="spellEnd"/>
    </w:p>
    <w:p w14:paraId="40FC8E7B" w14:textId="77777777" w:rsidR="00391FFD" w:rsidRPr="00794F0A" w:rsidRDefault="00391FFD" w:rsidP="006301E1">
      <w:pPr>
        <w:rPr>
          <w:rFonts w:ascii="LM Roman 12" w:eastAsia="Times New Roman" w:hAnsi="LM Roman 12" w:cstheme="minorHAnsi"/>
          <w:color w:val="000000" w:themeColor="text1"/>
          <w:shd w:val="clear" w:color="auto" w:fill="FFFFFF"/>
          <w:lang w:val="en-CA"/>
        </w:rPr>
      </w:pPr>
    </w:p>
    <w:p w14:paraId="2F6C5DBE" w14:textId="3867835E" w:rsidR="00391FFD" w:rsidRPr="00794F0A" w:rsidRDefault="00391FFD" w:rsidP="006301E1">
      <w:pPr>
        <w:rPr>
          <w:rFonts w:ascii="LM Roman 12" w:eastAsia="Times New Roman" w:hAnsi="LM Roman 12" w:cstheme="minorHAnsi"/>
          <w:b/>
          <w:bCs/>
          <w:color w:val="000000" w:themeColor="text1"/>
          <w:u w:val="single"/>
          <w:shd w:val="clear" w:color="auto" w:fill="FFFFFF"/>
          <w:lang w:val="en-CA"/>
        </w:rPr>
      </w:pPr>
      <w:r w:rsidRPr="00794F0A">
        <w:rPr>
          <w:rFonts w:ascii="LM Roman 12" w:eastAsia="Times New Roman" w:hAnsi="LM Roman 12" w:cstheme="minorHAnsi"/>
          <w:b/>
          <w:bCs/>
          <w:color w:val="000000" w:themeColor="text1"/>
          <w:u w:val="single"/>
          <w:shd w:val="clear" w:color="auto" w:fill="FFFFFF"/>
          <w:lang w:val="en-CA"/>
        </w:rPr>
        <w:t>Q</w:t>
      </w:r>
      <w:r w:rsidR="00794F0A" w:rsidRPr="00794F0A">
        <w:rPr>
          <w:rFonts w:ascii="LM Roman 12" w:eastAsia="Times New Roman" w:hAnsi="LM Roman 12" w:cstheme="minorHAnsi"/>
          <w:b/>
          <w:bCs/>
          <w:color w:val="000000" w:themeColor="text1"/>
          <w:u w:val="single"/>
          <w:shd w:val="clear" w:color="auto" w:fill="FFFFFF"/>
          <w:lang w:val="en-CA"/>
        </w:rPr>
        <w:t>uestion 3:</w:t>
      </w:r>
    </w:p>
    <w:p w14:paraId="6696366B" w14:textId="7E83E3CD" w:rsidR="00794F0A" w:rsidRPr="00794F0A" w:rsidRDefault="000D005E" w:rsidP="006301E1">
      <w:pPr>
        <w:rPr>
          <w:rFonts w:ascii="LM Roman 12" w:eastAsia="Times New Roman" w:hAnsi="LM Roman 12" w:cstheme="minorHAnsi"/>
          <w:color w:val="000000" w:themeColor="text1"/>
          <w:shd w:val="clear" w:color="auto" w:fill="FFFFFF"/>
          <w:lang w:val="en-CA"/>
        </w:rPr>
      </w:pPr>
      <w:r>
        <w:rPr>
          <w:rFonts w:ascii="LM Roman 12" w:eastAsia="Times New Roman" w:hAnsi="LM Roman 12" w:cstheme="minorHAnsi"/>
          <w:color w:val="000000" w:themeColor="text1"/>
          <w:shd w:val="clear" w:color="auto" w:fill="FFFFFF"/>
          <w:lang w:val="en-CA"/>
        </w:rPr>
        <w:t xml:space="preserve">Yes, </w:t>
      </w:r>
      <w:proofErr w:type="gramStart"/>
      <w:r w:rsidR="00391FFD" w:rsidRPr="00794F0A">
        <w:rPr>
          <w:rFonts w:ascii="LM Roman 12" w:eastAsia="Times New Roman" w:hAnsi="LM Roman 12" w:cstheme="minorHAnsi"/>
          <w:color w:val="000000" w:themeColor="text1"/>
          <w:shd w:val="clear" w:color="auto" w:fill="FFFFFF"/>
          <w:lang w:val="en-CA"/>
        </w:rPr>
        <w:t>There</w:t>
      </w:r>
      <w:proofErr w:type="gramEnd"/>
      <w:r w:rsidR="00391FFD" w:rsidRPr="00794F0A">
        <w:rPr>
          <w:rFonts w:ascii="LM Roman 12" w:eastAsia="Times New Roman" w:hAnsi="LM Roman 12" w:cstheme="minorHAnsi"/>
          <w:color w:val="000000" w:themeColor="text1"/>
          <w:shd w:val="clear" w:color="auto" w:fill="FFFFFF"/>
          <w:lang w:val="en-CA"/>
        </w:rPr>
        <w:t xml:space="preserve"> is an analytical solution for the UAO call </w:t>
      </w:r>
    </w:p>
    <w:p w14:paraId="7FAC367A" w14:textId="77777777" w:rsidR="00794F0A" w:rsidRPr="00794F0A" w:rsidRDefault="00794F0A" w:rsidP="006301E1">
      <w:pPr>
        <w:rPr>
          <w:rFonts w:ascii="LM Roman 12" w:eastAsia="Times New Roman" w:hAnsi="LM Roman 12" w:cstheme="minorHAnsi"/>
          <w:color w:val="000000" w:themeColor="text1"/>
          <w:shd w:val="clear" w:color="auto" w:fill="FFFFFF"/>
          <w:lang w:val="en-CA"/>
        </w:rPr>
      </w:pPr>
    </w:p>
    <w:p w14:paraId="233AB60E" w14:textId="77777777" w:rsidR="00794F0A" w:rsidRPr="00794F0A" w:rsidRDefault="00794F0A" w:rsidP="00794F0A">
      <w:pPr>
        <w:rPr>
          <w:rFonts w:ascii="LM Roman 12" w:eastAsia="Times New Roman" w:hAnsi="LM Roman 12" w:cstheme="minorHAnsi"/>
          <w:b/>
          <w:bCs/>
          <w:color w:val="000000" w:themeColor="text1"/>
          <w:shd w:val="clear" w:color="auto" w:fill="FFFFFF"/>
          <w:lang w:val="en-CA"/>
        </w:rPr>
      </w:pPr>
      <w:r w:rsidRPr="00794F0A">
        <w:rPr>
          <w:rFonts w:ascii="LM Roman 12" w:eastAsia="Times New Roman" w:hAnsi="LM Roman 12" w:cstheme="minorHAnsi"/>
          <w:b/>
          <w:bCs/>
          <w:color w:val="000000" w:themeColor="text1"/>
          <w:highlight w:val="yellow"/>
          <w:shd w:val="clear" w:color="auto" w:fill="FFFFFF"/>
          <w:lang w:val="en-CA"/>
        </w:rPr>
        <w:t>The code for questions 4, 5, 6, and 7 are implemented in the attached notebook file named “</w:t>
      </w:r>
      <w:proofErr w:type="spellStart"/>
      <w:r w:rsidRPr="00794F0A">
        <w:rPr>
          <w:rFonts w:ascii="LM Roman 12" w:eastAsia="Times New Roman" w:hAnsi="LM Roman 12" w:cstheme="minorHAnsi"/>
          <w:b/>
          <w:bCs/>
          <w:color w:val="000000" w:themeColor="text1"/>
          <w:highlight w:val="yellow"/>
          <w:shd w:val="clear" w:color="auto" w:fill="FFFFFF"/>
          <w:lang w:val="en-CA"/>
        </w:rPr>
        <w:t>MScFE</w:t>
      </w:r>
      <w:proofErr w:type="spellEnd"/>
      <w:r w:rsidRPr="00794F0A">
        <w:rPr>
          <w:rFonts w:ascii="LM Roman 12" w:eastAsia="Times New Roman" w:hAnsi="LM Roman 12" w:cstheme="minorHAnsi"/>
          <w:b/>
          <w:bCs/>
          <w:color w:val="000000" w:themeColor="text1"/>
          <w:highlight w:val="yellow"/>
          <w:shd w:val="clear" w:color="auto" w:fill="FFFFFF"/>
          <w:lang w:val="en-CA"/>
        </w:rPr>
        <w:t xml:space="preserve"> 630 - Group 14 - Submission 1 - Qs 4-</w:t>
      </w:r>
      <w:proofErr w:type="gramStart"/>
      <w:r w:rsidRPr="00794F0A">
        <w:rPr>
          <w:rFonts w:ascii="LM Roman 12" w:eastAsia="Times New Roman" w:hAnsi="LM Roman 12" w:cstheme="minorHAnsi"/>
          <w:b/>
          <w:bCs/>
          <w:color w:val="000000" w:themeColor="text1"/>
          <w:highlight w:val="yellow"/>
          <w:shd w:val="clear" w:color="auto" w:fill="FFFFFF"/>
          <w:lang w:val="en-CA"/>
        </w:rPr>
        <w:t>7.ipynb</w:t>
      </w:r>
      <w:proofErr w:type="gramEnd"/>
      <w:r w:rsidRPr="00794F0A">
        <w:rPr>
          <w:rFonts w:ascii="LM Roman 12" w:eastAsia="Times New Roman" w:hAnsi="LM Roman 12" w:cstheme="minorHAnsi"/>
          <w:b/>
          <w:bCs/>
          <w:color w:val="000000" w:themeColor="text1"/>
          <w:highlight w:val="yellow"/>
          <w:shd w:val="clear" w:color="auto" w:fill="FFFFFF"/>
          <w:lang w:val="en-CA"/>
        </w:rPr>
        <w:t>”.</w:t>
      </w:r>
    </w:p>
    <w:p w14:paraId="1E66EDDC" w14:textId="77777777" w:rsidR="00794F0A" w:rsidRPr="00794F0A" w:rsidRDefault="00794F0A" w:rsidP="00794F0A">
      <w:pPr>
        <w:rPr>
          <w:rFonts w:ascii="LM Roman 12" w:eastAsia="Times New Roman" w:hAnsi="LM Roman 12" w:cstheme="minorHAnsi"/>
          <w:color w:val="000000" w:themeColor="text1"/>
          <w:shd w:val="clear" w:color="auto" w:fill="FFFFFF"/>
          <w:lang w:val="en-CA"/>
        </w:rPr>
      </w:pPr>
    </w:p>
    <w:p w14:paraId="6DBFE24B" w14:textId="77777777" w:rsidR="00794F0A" w:rsidRPr="00794F0A" w:rsidRDefault="00794F0A" w:rsidP="00794F0A">
      <w:pPr>
        <w:rPr>
          <w:rFonts w:ascii="LM Roman 12" w:hAnsi="LM Roman 12"/>
          <w:b/>
          <w:bCs/>
          <w:u w:val="single"/>
        </w:rPr>
      </w:pPr>
      <w:r w:rsidRPr="00794F0A">
        <w:rPr>
          <w:rFonts w:ascii="LM Roman 12" w:hAnsi="LM Roman 12"/>
          <w:b/>
          <w:bCs/>
          <w:u w:val="single"/>
        </w:rPr>
        <w:t>Question 4: European Vanilla option call price</w:t>
      </w:r>
    </w:p>
    <w:p w14:paraId="75593B1F" w14:textId="77777777" w:rsidR="00794F0A" w:rsidRPr="00794F0A" w:rsidRDefault="00794F0A" w:rsidP="00794F0A">
      <w:pPr>
        <w:rPr>
          <w:rFonts w:ascii="LM Roman 12" w:hAnsi="LM Roman 12"/>
        </w:rPr>
      </w:pPr>
    </w:p>
    <w:p w14:paraId="7B3E1968" w14:textId="77777777" w:rsidR="00794F0A" w:rsidRPr="00794F0A" w:rsidRDefault="00794F0A" w:rsidP="00794F0A">
      <w:pPr>
        <w:rPr>
          <w:rFonts w:ascii="LM Roman 12" w:hAnsi="LM Roman 12"/>
        </w:rPr>
      </w:pPr>
      <w:r w:rsidRPr="00794F0A">
        <w:rPr>
          <w:rFonts w:ascii="LM Roman 12" w:hAnsi="LM Roman 12"/>
        </w:rPr>
        <w:t>The Analytical calculation answer is 15.711</w:t>
      </w:r>
    </w:p>
    <w:p w14:paraId="1861A272" w14:textId="77777777" w:rsidR="00794F0A" w:rsidRPr="00794F0A" w:rsidRDefault="00794F0A" w:rsidP="00794F0A">
      <w:pPr>
        <w:rPr>
          <w:rFonts w:ascii="LM Roman 12" w:hAnsi="LM Roman 12"/>
        </w:rPr>
      </w:pPr>
      <w:r w:rsidRPr="00794F0A">
        <w:rPr>
          <w:rFonts w:ascii="LM Roman 12" w:hAnsi="LM Roman 12"/>
        </w:rPr>
        <w:t>The Monte Carlo simulated value is 15.679</w:t>
      </w:r>
    </w:p>
    <w:p w14:paraId="74A1A609" w14:textId="77777777" w:rsidR="00794F0A" w:rsidRPr="00794F0A" w:rsidRDefault="00794F0A" w:rsidP="00794F0A">
      <w:pPr>
        <w:rPr>
          <w:rFonts w:ascii="LM Roman 12" w:hAnsi="LM Roman 12"/>
        </w:rPr>
      </w:pPr>
    </w:p>
    <w:p w14:paraId="786B9111" w14:textId="77777777" w:rsidR="00794F0A" w:rsidRPr="00794F0A" w:rsidRDefault="00794F0A" w:rsidP="00794F0A">
      <w:pPr>
        <w:rPr>
          <w:rFonts w:ascii="LM Roman 12" w:hAnsi="LM Roman 12"/>
        </w:rPr>
      </w:pPr>
      <w:r w:rsidRPr="00794F0A">
        <w:rPr>
          <w:rFonts w:ascii="LM Roman 12" w:hAnsi="LM Roman 12"/>
          <w:noProof/>
        </w:rPr>
        <w:lastRenderedPageBreak/>
        <w:drawing>
          <wp:inline distT="114300" distB="114300" distL="114300" distR="114300" wp14:anchorId="15CCF010" wp14:editId="72226229">
            <wp:extent cx="5731200" cy="2476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2476500"/>
                    </a:xfrm>
                    <a:prstGeom prst="rect">
                      <a:avLst/>
                    </a:prstGeom>
                    <a:ln/>
                  </pic:spPr>
                </pic:pic>
              </a:graphicData>
            </a:graphic>
          </wp:inline>
        </w:drawing>
      </w:r>
    </w:p>
    <w:p w14:paraId="51A9254C" w14:textId="77777777" w:rsidR="00794F0A" w:rsidRPr="00794F0A" w:rsidRDefault="00794F0A" w:rsidP="00794F0A">
      <w:pPr>
        <w:rPr>
          <w:rFonts w:ascii="LM Roman 12" w:hAnsi="LM Roman 12"/>
        </w:rPr>
      </w:pPr>
      <w:r w:rsidRPr="00794F0A">
        <w:rPr>
          <w:rFonts w:ascii="LM Roman 12" w:hAnsi="LM Roman 12"/>
        </w:rPr>
        <w:tab/>
        <w:t xml:space="preserve">Figure 4.1 Code piece of calculation of analytical </w:t>
      </w:r>
      <w:proofErr w:type="spellStart"/>
      <w:r w:rsidRPr="00794F0A">
        <w:rPr>
          <w:rFonts w:ascii="LM Roman 12" w:hAnsi="LM Roman 12"/>
        </w:rPr>
        <w:t>european</w:t>
      </w:r>
      <w:proofErr w:type="spellEnd"/>
      <w:r w:rsidRPr="00794F0A">
        <w:rPr>
          <w:rFonts w:ascii="LM Roman 12" w:hAnsi="LM Roman 12"/>
        </w:rPr>
        <w:t xml:space="preserve"> call price</w:t>
      </w:r>
    </w:p>
    <w:p w14:paraId="6108B2A5" w14:textId="77777777" w:rsidR="00794F0A" w:rsidRPr="00794F0A" w:rsidRDefault="00794F0A" w:rsidP="00794F0A">
      <w:pPr>
        <w:rPr>
          <w:rFonts w:ascii="LM Roman 12" w:hAnsi="LM Roman 12"/>
        </w:rPr>
      </w:pPr>
      <w:r w:rsidRPr="00794F0A">
        <w:rPr>
          <w:rFonts w:ascii="LM Roman 12" w:hAnsi="LM Roman 12"/>
          <w:noProof/>
        </w:rPr>
        <w:drawing>
          <wp:inline distT="114300" distB="114300" distL="114300" distR="114300" wp14:anchorId="2C1CC29F" wp14:editId="66630DD3">
            <wp:extent cx="5731200" cy="4216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4216400"/>
                    </a:xfrm>
                    <a:prstGeom prst="rect">
                      <a:avLst/>
                    </a:prstGeom>
                    <a:ln/>
                  </pic:spPr>
                </pic:pic>
              </a:graphicData>
            </a:graphic>
          </wp:inline>
        </w:drawing>
      </w:r>
      <w:r w:rsidRPr="00794F0A">
        <w:rPr>
          <w:rFonts w:ascii="LM Roman 12" w:hAnsi="LM Roman 12"/>
        </w:rPr>
        <w:br/>
      </w:r>
      <w:r w:rsidRPr="00794F0A">
        <w:rPr>
          <w:rFonts w:ascii="LM Roman 12" w:hAnsi="LM Roman 12"/>
        </w:rPr>
        <w:tab/>
        <w:t>Figure 4.2 Code piece of calculation by using Monte Carlo simulation.</w:t>
      </w:r>
    </w:p>
    <w:p w14:paraId="25BA3C35" w14:textId="77777777" w:rsidR="00794F0A" w:rsidRPr="00794F0A" w:rsidRDefault="00794F0A" w:rsidP="00794F0A">
      <w:pPr>
        <w:rPr>
          <w:rFonts w:ascii="LM Roman 12" w:hAnsi="LM Roman 12"/>
        </w:rPr>
      </w:pPr>
    </w:p>
    <w:p w14:paraId="74A4960B" w14:textId="77777777" w:rsidR="00794F0A" w:rsidRPr="00794F0A" w:rsidRDefault="00794F0A" w:rsidP="00794F0A">
      <w:pPr>
        <w:ind w:firstLine="720"/>
        <w:rPr>
          <w:rFonts w:ascii="LM Roman 12" w:hAnsi="LM Roman 12"/>
        </w:rPr>
      </w:pPr>
      <w:r w:rsidRPr="00794F0A">
        <w:rPr>
          <w:rFonts w:ascii="LM Roman 12" w:hAnsi="LM Roman 12"/>
          <w:noProof/>
        </w:rPr>
        <w:lastRenderedPageBreak/>
        <w:drawing>
          <wp:inline distT="114300" distB="114300" distL="114300" distR="114300" wp14:anchorId="01163D1C" wp14:editId="4D330C66">
            <wp:extent cx="4171950" cy="28098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171950" cy="2809875"/>
                    </a:xfrm>
                    <a:prstGeom prst="rect">
                      <a:avLst/>
                    </a:prstGeom>
                    <a:ln/>
                  </pic:spPr>
                </pic:pic>
              </a:graphicData>
            </a:graphic>
          </wp:inline>
        </w:drawing>
      </w:r>
    </w:p>
    <w:p w14:paraId="691D0733" w14:textId="77777777" w:rsidR="00794F0A" w:rsidRPr="00794F0A" w:rsidRDefault="00794F0A" w:rsidP="00794F0A">
      <w:pPr>
        <w:ind w:firstLine="720"/>
        <w:rPr>
          <w:rFonts w:ascii="LM Roman 12" w:hAnsi="LM Roman 12"/>
        </w:rPr>
      </w:pPr>
      <w:r w:rsidRPr="00794F0A">
        <w:rPr>
          <w:rFonts w:ascii="LM Roman 12" w:hAnsi="LM Roman 12"/>
        </w:rPr>
        <w:t>Figure 4.3 Plot showing the Analytical value and the Simulation values.</w:t>
      </w:r>
    </w:p>
    <w:p w14:paraId="19AA1C40" w14:textId="77777777" w:rsidR="00794F0A" w:rsidRPr="00794F0A" w:rsidRDefault="00794F0A" w:rsidP="00794F0A">
      <w:pPr>
        <w:ind w:firstLine="720"/>
        <w:rPr>
          <w:rFonts w:ascii="LM Roman 12" w:hAnsi="LM Roman 12"/>
        </w:rPr>
      </w:pPr>
    </w:p>
    <w:p w14:paraId="2E0A8C3B" w14:textId="77777777" w:rsidR="00794F0A" w:rsidRPr="00794F0A" w:rsidRDefault="00794F0A" w:rsidP="00794F0A">
      <w:pPr>
        <w:rPr>
          <w:rFonts w:ascii="LM Roman 12" w:hAnsi="LM Roman 12"/>
        </w:rPr>
      </w:pPr>
    </w:p>
    <w:p w14:paraId="65B28A20" w14:textId="77777777" w:rsidR="00794F0A" w:rsidRPr="00794F0A" w:rsidRDefault="00794F0A" w:rsidP="00794F0A">
      <w:pPr>
        <w:rPr>
          <w:rFonts w:ascii="LM Roman 12" w:hAnsi="LM Roman 12"/>
          <w:b/>
          <w:bCs/>
          <w:u w:val="single"/>
        </w:rPr>
      </w:pPr>
      <w:r w:rsidRPr="00794F0A">
        <w:rPr>
          <w:rFonts w:ascii="LM Roman 12" w:hAnsi="LM Roman 12"/>
          <w:b/>
          <w:bCs/>
          <w:u w:val="single"/>
        </w:rPr>
        <w:t>Question 5: Up and Out Barrier Option</w:t>
      </w:r>
    </w:p>
    <w:p w14:paraId="0D69CD89" w14:textId="77777777" w:rsidR="00794F0A" w:rsidRPr="00794F0A" w:rsidRDefault="00794F0A" w:rsidP="00794F0A">
      <w:pPr>
        <w:rPr>
          <w:rFonts w:ascii="LM Roman 12" w:hAnsi="LM Roman 12"/>
        </w:rPr>
      </w:pPr>
    </w:p>
    <w:p w14:paraId="2EFEC76E" w14:textId="77777777" w:rsidR="00794F0A" w:rsidRPr="00794F0A" w:rsidRDefault="00794F0A" w:rsidP="00794F0A">
      <w:pPr>
        <w:rPr>
          <w:rFonts w:ascii="LM Roman 12" w:hAnsi="LM Roman 12"/>
        </w:rPr>
      </w:pPr>
      <w:r w:rsidRPr="00794F0A">
        <w:rPr>
          <w:rFonts w:ascii="LM Roman 12" w:hAnsi="LM Roman 12"/>
          <w:noProof/>
        </w:rPr>
        <w:drawing>
          <wp:inline distT="114300" distB="114300" distL="114300" distR="114300" wp14:anchorId="3A6F8BDC" wp14:editId="64553DF4">
            <wp:extent cx="5731200" cy="2781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2781300"/>
                    </a:xfrm>
                    <a:prstGeom prst="rect">
                      <a:avLst/>
                    </a:prstGeom>
                    <a:ln/>
                  </pic:spPr>
                </pic:pic>
              </a:graphicData>
            </a:graphic>
          </wp:inline>
        </w:drawing>
      </w:r>
    </w:p>
    <w:p w14:paraId="7F358573" w14:textId="77777777" w:rsidR="00794F0A" w:rsidRPr="00794F0A" w:rsidRDefault="00794F0A" w:rsidP="00794F0A">
      <w:pPr>
        <w:rPr>
          <w:rFonts w:ascii="LM Roman 12" w:hAnsi="LM Roman 12"/>
        </w:rPr>
      </w:pPr>
      <w:r w:rsidRPr="00794F0A">
        <w:rPr>
          <w:rFonts w:ascii="LM Roman 12" w:hAnsi="LM Roman 12"/>
        </w:rPr>
        <w:tab/>
        <w:t>Figure 5.1 Code piece of calculation of prices of share path and up and out option</w:t>
      </w:r>
    </w:p>
    <w:p w14:paraId="434D7959" w14:textId="77777777" w:rsidR="00794F0A" w:rsidRPr="00794F0A" w:rsidRDefault="00794F0A" w:rsidP="00794F0A">
      <w:pPr>
        <w:rPr>
          <w:rFonts w:ascii="LM Roman 12" w:hAnsi="LM Roman 12"/>
        </w:rPr>
      </w:pPr>
    </w:p>
    <w:p w14:paraId="0E352CD1" w14:textId="77777777" w:rsidR="00794F0A" w:rsidRPr="00794F0A" w:rsidRDefault="00794F0A" w:rsidP="00794F0A">
      <w:pPr>
        <w:rPr>
          <w:rFonts w:ascii="LM Roman 12" w:hAnsi="LM Roman 12"/>
        </w:rPr>
      </w:pPr>
      <w:r w:rsidRPr="00794F0A">
        <w:rPr>
          <w:rFonts w:ascii="LM Roman 12" w:hAnsi="LM Roman 12"/>
          <w:noProof/>
        </w:rPr>
        <w:lastRenderedPageBreak/>
        <w:drawing>
          <wp:inline distT="114300" distB="114300" distL="114300" distR="114300" wp14:anchorId="35369AF9" wp14:editId="0AE41A6D">
            <wp:extent cx="5731200" cy="2755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2755900"/>
                    </a:xfrm>
                    <a:prstGeom prst="rect">
                      <a:avLst/>
                    </a:prstGeom>
                    <a:ln/>
                  </pic:spPr>
                </pic:pic>
              </a:graphicData>
            </a:graphic>
          </wp:inline>
        </w:drawing>
      </w:r>
    </w:p>
    <w:p w14:paraId="29050D77" w14:textId="77777777" w:rsidR="00794F0A" w:rsidRPr="00794F0A" w:rsidRDefault="00794F0A" w:rsidP="00794F0A">
      <w:pPr>
        <w:rPr>
          <w:rFonts w:ascii="LM Roman 12" w:hAnsi="LM Roman 12"/>
        </w:rPr>
      </w:pPr>
      <w:r w:rsidRPr="00794F0A">
        <w:rPr>
          <w:rFonts w:ascii="LM Roman 12" w:hAnsi="LM Roman 12"/>
        </w:rPr>
        <w:tab/>
        <w:t>Figure 5.2 Result of all the path prices and the Up and Out price.</w:t>
      </w:r>
    </w:p>
    <w:p w14:paraId="41E26945" w14:textId="77777777" w:rsidR="00794F0A" w:rsidRPr="00794F0A" w:rsidRDefault="00794F0A" w:rsidP="00794F0A">
      <w:pPr>
        <w:rPr>
          <w:rFonts w:ascii="LM Roman 12" w:hAnsi="LM Roman 12"/>
        </w:rPr>
      </w:pPr>
    </w:p>
    <w:p w14:paraId="25ED4A25" w14:textId="77777777" w:rsidR="00794F0A" w:rsidRPr="00794F0A" w:rsidRDefault="00794F0A" w:rsidP="00794F0A">
      <w:pPr>
        <w:rPr>
          <w:rFonts w:ascii="LM Roman 12" w:hAnsi="LM Roman 12"/>
          <w:b/>
          <w:bCs/>
          <w:u w:val="single"/>
        </w:rPr>
      </w:pPr>
      <w:r w:rsidRPr="00794F0A">
        <w:rPr>
          <w:rFonts w:ascii="LM Roman 12" w:hAnsi="LM Roman 12"/>
          <w:b/>
          <w:bCs/>
          <w:u w:val="single"/>
        </w:rPr>
        <w:t>Question 6: Up and In Barrier Option</w:t>
      </w:r>
    </w:p>
    <w:p w14:paraId="1B422B43" w14:textId="77777777" w:rsidR="00794F0A" w:rsidRPr="00794F0A" w:rsidRDefault="00794F0A" w:rsidP="00794F0A">
      <w:pPr>
        <w:rPr>
          <w:rFonts w:ascii="LM Roman 12" w:hAnsi="LM Roman 12"/>
        </w:rPr>
      </w:pPr>
    </w:p>
    <w:p w14:paraId="54825732" w14:textId="77777777" w:rsidR="00794F0A" w:rsidRPr="00794F0A" w:rsidRDefault="00794F0A" w:rsidP="00794F0A">
      <w:pPr>
        <w:ind w:firstLine="720"/>
        <w:rPr>
          <w:rFonts w:ascii="LM Roman 12" w:hAnsi="LM Roman 12"/>
        </w:rPr>
      </w:pPr>
      <w:r w:rsidRPr="00794F0A">
        <w:rPr>
          <w:rFonts w:ascii="LM Roman 12" w:hAnsi="LM Roman 12"/>
          <w:noProof/>
        </w:rPr>
        <w:drawing>
          <wp:inline distT="114300" distB="114300" distL="114300" distR="114300" wp14:anchorId="6BD68483" wp14:editId="1FA68948">
            <wp:extent cx="3876675" cy="15240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876675" cy="1524000"/>
                    </a:xfrm>
                    <a:prstGeom prst="rect">
                      <a:avLst/>
                    </a:prstGeom>
                    <a:ln/>
                  </pic:spPr>
                </pic:pic>
              </a:graphicData>
            </a:graphic>
          </wp:inline>
        </w:drawing>
      </w:r>
    </w:p>
    <w:p w14:paraId="2757F94D" w14:textId="77777777" w:rsidR="00794F0A" w:rsidRPr="00794F0A" w:rsidRDefault="00794F0A" w:rsidP="00794F0A">
      <w:pPr>
        <w:ind w:firstLine="720"/>
        <w:rPr>
          <w:rFonts w:ascii="LM Roman 12" w:hAnsi="LM Roman 12"/>
        </w:rPr>
      </w:pPr>
      <w:r w:rsidRPr="00794F0A">
        <w:rPr>
          <w:rFonts w:ascii="LM Roman 12" w:hAnsi="LM Roman 12"/>
        </w:rPr>
        <w:t xml:space="preserve">Figure 6.1 Calculation of Up and </w:t>
      </w:r>
      <w:proofErr w:type="gramStart"/>
      <w:r w:rsidRPr="00794F0A">
        <w:rPr>
          <w:rFonts w:ascii="LM Roman 12" w:hAnsi="LM Roman 12"/>
        </w:rPr>
        <w:t>In</w:t>
      </w:r>
      <w:proofErr w:type="gramEnd"/>
      <w:r w:rsidRPr="00794F0A">
        <w:rPr>
          <w:rFonts w:ascii="LM Roman 12" w:hAnsi="LM Roman 12"/>
        </w:rPr>
        <w:t xml:space="preserve"> call option price</w:t>
      </w:r>
    </w:p>
    <w:p w14:paraId="7503B42B" w14:textId="77777777" w:rsidR="00794F0A" w:rsidRPr="00794F0A" w:rsidRDefault="00794F0A" w:rsidP="00794F0A">
      <w:pPr>
        <w:ind w:firstLine="720"/>
        <w:rPr>
          <w:rFonts w:ascii="LM Roman 12" w:hAnsi="LM Roman 12"/>
        </w:rPr>
      </w:pPr>
    </w:p>
    <w:p w14:paraId="2A23D47A" w14:textId="77777777" w:rsidR="00794F0A" w:rsidRPr="00794F0A" w:rsidRDefault="00794F0A" w:rsidP="00794F0A">
      <w:pPr>
        <w:rPr>
          <w:rFonts w:ascii="LM Roman 12" w:hAnsi="LM Roman 12"/>
          <w:b/>
          <w:bCs/>
          <w:u w:val="single"/>
        </w:rPr>
      </w:pPr>
      <w:r w:rsidRPr="00794F0A">
        <w:rPr>
          <w:rFonts w:ascii="LM Roman 12" w:hAnsi="LM Roman 12"/>
          <w:b/>
          <w:bCs/>
          <w:u w:val="single"/>
        </w:rPr>
        <w:t>Question 7: Repeat #5 with the different Strike prices</w:t>
      </w:r>
    </w:p>
    <w:p w14:paraId="3B9B13BA" w14:textId="77777777" w:rsidR="00794F0A" w:rsidRPr="00794F0A" w:rsidRDefault="00794F0A" w:rsidP="00794F0A">
      <w:pPr>
        <w:rPr>
          <w:rFonts w:ascii="LM Roman 12" w:hAnsi="LM Roman 12"/>
        </w:rPr>
      </w:pPr>
    </w:p>
    <w:p w14:paraId="4750A461" w14:textId="77777777" w:rsidR="00794F0A" w:rsidRPr="00794F0A" w:rsidRDefault="00794F0A" w:rsidP="00794F0A">
      <w:pPr>
        <w:rPr>
          <w:rFonts w:ascii="LM Roman 12" w:hAnsi="LM Roman 12"/>
        </w:rPr>
      </w:pPr>
      <w:r w:rsidRPr="00794F0A">
        <w:rPr>
          <w:rFonts w:ascii="LM Roman 12" w:hAnsi="LM Roman 12"/>
          <w:noProof/>
        </w:rPr>
        <w:drawing>
          <wp:inline distT="114300" distB="114300" distL="114300" distR="114300" wp14:anchorId="52ED5404" wp14:editId="75BCF484">
            <wp:extent cx="5731200" cy="1130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1130300"/>
                    </a:xfrm>
                    <a:prstGeom prst="rect">
                      <a:avLst/>
                    </a:prstGeom>
                    <a:ln/>
                  </pic:spPr>
                </pic:pic>
              </a:graphicData>
            </a:graphic>
          </wp:inline>
        </w:drawing>
      </w:r>
    </w:p>
    <w:p w14:paraId="7BBF06F5" w14:textId="77777777" w:rsidR="00794F0A" w:rsidRPr="00794F0A" w:rsidRDefault="00794F0A" w:rsidP="00794F0A">
      <w:pPr>
        <w:rPr>
          <w:rFonts w:ascii="LM Roman 12" w:hAnsi="LM Roman 12"/>
        </w:rPr>
      </w:pPr>
      <w:r w:rsidRPr="00794F0A">
        <w:rPr>
          <w:rFonts w:ascii="LM Roman 12" w:hAnsi="LM Roman 12"/>
        </w:rPr>
        <w:tab/>
        <w:t>Figure 7.1 Code piece of calculation of question 5 using the different strike prices.</w:t>
      </w:r>
    </w:p>
    <w:p w14:paraId="6A7AF085" w14:textId="77777777" w:rsidR="00794F0A" w:rsidRPr="00794F0A" w:rsidRDefault="00794F0A" w:rsidP="00794F0A">
      <w:pPr>
        <w:rPr>
          <w:rFonts w:ascii="LM Roman 12" w:hAnsi="LM Roman 12"/>
        </w:rPr>
      </w:pPr>
    </w:p>
    <w:p w14:paraId="096A008D" w14:textId="77777777" w:rsidR="00794F0A" w:rsidRPr="00794F0A" w:rsidRDefault="00794F0A" w:rsidP="00794F0A">
      <w:pPr>
        <w:rPr>
          <w:rFonts w:ascii="LM Roman 12" w:hAnsi="LM Roman 12"/>
          <w:highlight w:val="whit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94F0A" w:rsidRPr="00794F0A" w14:paraId="29796B18" w14:textId="77777777" w:rsidTr="00C74267">
        <w:tc>
          <w:tcPr>
            <w:tcW w:w="4514" w:type="dxa"/>
            <w:shd w:val="clear" w:color="auto" w:fill="auto"/>
            <w:tcMar>
              <w:top w:w="100" w:type="dxa"/>
              <w:left w:w="100" w:type="dxa"/>
              <w:bottom w:w="100" w:type="dxa"/>
              <w:right w:w="100" w:type="dxa"/>
            </w:tcMar>
          </w:tcPr>
          <w:p w14:paraId="42A3D9B8" w14:textId="77777777" w:rsidR="00794F0A" w:rsidRPr="00794F0A" w:rsidRDefault="00794F0A" w:rsidP="00C74267">
            <w:pPr>
              <w:widowControl w:val="0"/>
              <w:pBdr>
                <w:top w:val="nil"/>
                <w:left w:val="nil"/>
                <w:bottom w:val="nil"/>
                <w:right w:val="nil"/>
                <w:between w:val="nil"/>
              </w:pBdr>
              <w:jc w:val="center"/>
              <w:rPr>
                <w:rFonts w:ascii="LM Roman 12" w:hAnsi="LM Roman 12"/>
                <w:highlight w:val="white"/>
              </w:rPr>
            </w:pPr>
            <w:r w:rsidRPr="00794F0A">
              <w:rPr>
                <w:rFonts w:ascii="LM Roman 12" w:hAnsi="LM Roman 12"/>
                <w:highlight w:val="white"/>
              </w:rPr>
              <w:lastRenderedPageBreak/>
              <w:t>Strike Price</w:t>
            </w:r>
          </w:p>
        </w:tc>
        <w:tc>
          <w:tcPr>
            <w:tcW w:w="4514" w:type="dxa"/>
            <w:shd w:val="clear" w:color="auto" w:fill="auto"/>
            <w:tcMar>
              <w:top w:w="100" w:type="dxa"/>
              <w:left w:w="100" w:type="dxa"/>
              <w:bottom w:w="100" w:type="dxa"/>
              <w:right w:w="100" w:type="dxa"/>
            </w:tcMar>
          </w:tcPr>
          <w:p w14:paraId="22E44009" w14:textId="77777777" w:rsidR="00794F0A" w:rsidRPr="00794F0A" w:rsidRDefault="00794F0A" w:rsidP="00C74267">
            <w:pPr>
              <w:widowControl w:val="0"/>
              <w:pBdr>
                <w:top w:val="nil"/>
                <w:left w:val="nil"/>
                <w:bottom w:val="nil"/>
                <w:right w:val="nil"/>
                <w:between w:val="nil"/>
              </w:pBdr>
              <w:jc w:val="center"/>
              <w:rPr>
                <w:rFonts w:ascii="LM Roman 12" w:hAnsi="LM Roman 12"/>
                <w:highlight w:val="white"/>
              </w:rPr>
            </w:pPr>
            <w:r w:rsidRPr="00794F0A">
              <w:rPr>
                <w:rFonts w:ascii="LM Roman 12" w:hAnsi="LM Roman 12"/>
                <w:highlight w:val="white"/>
              </w:rPr>
              <w:t>Option Price</w:t>
            </w:r>
          </w:p>
        </w:tc>
      </w:tr>
      <w:tr w:rsidR="00794F0A" w:rsidRPr="00794F0A" w14:paraId="56A8D573" w14:textId="77777777" w:rsidTr="00C74267">
        <w:tc>
          <w:tcPr>
            <w:tcW w:w="4514" w:type="dxa"/>
            <w:shd w:val="clear" w:color="auto" w:fill="auto"/>
            <w:tcMar>
              <w:top w:w="100" w:type="dxa"/>
              <w:left w:w="100" w:type="dxa"/>
              <w:bottom w:w="100" w:type="dxa"/>
              <w:right w:w="100" w:type="dxa"/>
            </w:tcMar>
          </w:tcPr>
          <w:p w14:paraId="320E38AF"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85</w:t>
            </w:r>
          </w:p>
        </w:tc>
        <w:tc>
          <w:tcPr>
            <w:tcW w:w="4514" w:type="dxa"/>
            <w:shd w:val="clear" w:color="auto" w:fill="auto"/>
            <w:tcMar>
              <w:top w:w="100" w:type="dxa"/>
              <w:left w:w="100" w:type="dxa"/>
              <w:bottom w:w="100" w:type="dxa"/>
              <w:right w:w="100" w:type="dxa"/>
            </w:tcMar>
          </w:tcPr>
          <w:p w14:paraId="66A1578E"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26.619</w:t>
            </w:r>
          </w:p>
        </w:tc>
      </w:tr>
      <w:tr w:rsidR="00794F0A" w:rsidRPr="00794F0A" w14:paraId="1215B575" w14:textId="77777777" w:rsidTr="00C74267">
        <w:tc>
          <w:tcPr>
            <w:tcW w:w="4514" w:type="dxa"/>
            <w:shd w:val="clear" w:color="auto" w:fill="auto"/>
            <w:tcMar>
              <w:top w:w="100" w:type="dxa"/>
              <w:left w:w="100" w:type="dxa"/>
              <w:bottom w:w="100" w:type="dxa"/>
              <w:right w:w="100" w:type="dxa"/>
            </w:tcMar>
          </w:tcPr>
          <w:p w14:paraId="26118814"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90</w:t>
            </w:r>
          </w:p>
        </w:tc>
        <w:tc>
          <w:tcPr>
            <w:tcW w:w="4514" w:type="dxa"/>
            <w:shd w:val="clear" w:color="auto" w:fill="auto"/>
            <w:tcMar>
              <w:top w:w="100" w:type="dxa"/>
              <w:left w:w="100" w:type="dxa"/>
              <w:bottom w:w="100" w:type="dxa"/>
              <w:right w:w="100" w:type="dxa"/>
            </w:tcMar>
          </w:tcPr>
          <w:p w14:paraId="099E1EF1"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23.153</w:t>
            </w:r>
          </w:p>
        </w:tc>
      </w:tr>
      <w:tr w:rsidR="00794F0A" w:rsidRPr="00794F0A" w14:paraId="1119B27B" w14:textId="77777777" w:rsidTr="00C74267">
        <w:tc>
          <w:tcPr>
            <w:tcW w:w="4514" w:type="dxa"/>
            <w:shd w:val="clear" w:color="auto" w:fill="auto"/>
            <w:tcMar>
              <w:top w:w="100" w:type="dxa"/>
              <w:left w:w="100" w:type="dxa"/>
              <w:bottom w:w="100" w:type="dxa"/>
              <w:right w:w="100" w:type="dxa"/>
            </w:tcMar>
          </w:tcPr>
          <w:p w14:paraId="65DEFBEE"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95</w:t>
            </w:r>
          </w:p>
        </w:tc>
        <w:tc>
          <w:tcPr>
            <w:tcW w:w="4514" w:type="dxa"/>
            <w:shd w:val="clear" w:color="auto" w:fill="auto"/>
            <w:tcMar>
              <w:top w:w="100" w:type="dxa"/>
              <w:left w:w="100" w:type="dxa"/>
              <w:bottom w:w="100" w:type="dxa"/>
              <w:right w:w="100" w:type="dxa"/>
            </w:tcMar>
          </w:tcPr>
          <w:p w14:paraId="3673BCAB"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19.732</w:t>
            </w:r>
          </w:p>
        </w:tc>
      </w:tr>
      <w:tr w:rsidR="00794F0A" w:rsidRPr="00794F0A" w14:paraId="2696D4B0" w14:textId="77777777" w:rsidTr="00C74267">
        <w:tc>
          <w:tcPr>
            <w:tcW w:w="4514" w:type="dxa"/>
            <w:shd w:val="clear" w:color="auto" w:fill="auto"/>
            <w:tcMar>
              <w:top w:w="100" w:type="dxa"/>
              <w:left w:w="100" w:type="dxa"/>
              <w:bottom w:w="100" w:type="dxa"/>
              <w:right w:w="100" w:type="dxa"/>
            </w:tcMar>
          </w:tcPr>
          <w:p w14:paraId="21E0E1AA"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100</w:t>
            </w:r>
          </w:p>
        </w:tc>
        <w:tc>
          <w:tcPr>
            <w:tcW w:w="4514" w:type="dxa"/>
            <w:shd w:val="clear" w:color="auto" w:fill="auto"/>
            <w:tcMar>
              <w:top w:w="100" w:type="dxa"/>
              <w:left w:w="100" w:type="dxa"/>
              <w:bottom w:w="100" w:type="dxa"/>
              <w:right w:w="100" w:type="dxa"/>
            </w:tcMar>
          </w:tcPr>
          <w:p w14:paraId="4B3E0D73"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16.965</w:t>
            </w:r>
          </w:p>
        </w:tc>
      </w:tr>
      <w:tr w:rsidR="00794F0A" w:rsidRPr="00794F0A" w14:paraId="27EA151D" w14:textId="77777777" w:rsidTr="00C74267">
        <w:tc>
          <w:tcPr>
            <w:tcW w:w="4514" w:type="dxa"/>
            <w:shd w:val="clear" w:color="auto" w:fill="auto"/>
            <w:tcMar>
              <w:top w:w="100" w:type="dxa"/>
              <w:left w:w="100" w:type="dxa"/>
              <w:bottom w:w="100" w:type="dxa"/>
              <w:right w:w="100" w:type="dxa"/>
            </w:tcMar>
          </w:tcPr>
          <w:p w14:paraId="036A2A99"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105</w:t>
            </w:r>
          </w:p>
        </w:tc>
        <w:tc>
          <w:tcPr>
            <w:tcW w:w="4514" w:type="dxa"/>
            <w:shd w:val="clear" w:color="auto" w:fill="auto"/>
            <w:tcMar>
              <w:top w:w="100" w:type="dxa"/>
              <w:left w:w="100" w:type="dxa"/>
              <w:bottom w:w="100" w:type="dxa"/>
              <w:right w:w="100" w:type="dxa"/>
            </w:tcMar>
          </w:tcPr>
          <w:p w14:paraId="1AF0EE13"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14.392</w:t>
            </w:r>
          </w:p>
        </w:tc>
      </w:tr>
      <w:tr w:rsidR="00794F0A" w:rsidRPr="00794F0A" w14:paraId="2A146230" w14:textId="77777777" w:rsidTr="00C74267">
        <w:tc>
          <w:tcPr>
            <w:tcW w:w="4514" w:type="dxa"/>
            <w:shd w:val="clear" w:color="auto" w:fill="auto"/>
            <w:tcMar>
              <w:top w:w="100" w:type="dxa"/>
              <w:left w:w="100" w:type="dxa"/>
              <w:bottom w:w="100" w:type="dxa"/>
              <w:right w:w="100" w:type="dxa"/>
            </w:tcMar>
          </w:tcPr>
          <w:p w14:paraId="5A38B494"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110</w:t>
            </w:r>
          </w:p>
        </w:tc>
        <w:tc>
          <w:tcPr>
            <w:tcW w:w="4514" w:type="dxa"/>
            <w:shd w:val="clear" w:color="auto" w:fill="auto"/>
            <w:tcMar>
              <w:top w:w="100" w:type="dxa"/>
              <w:left w:w="100" w:type="dxa"/>
              <w:bottom w:w="100" w:type="dxa"/>
              <w:right w:w="100" w:type="dxa"/>
            </w:tcMar>
          </w:tcPr>
          <w:p w14:paraId="4C7470B3"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12.278</w:t>
            </w:r>
          </w:p>
        </w:tc>
      </w:tr>
      <w:tr w:rsidR="00794F0A" w:rsidRPr="00794F0A" w14:paraId="6E44BA54" w14:textId="77777777" w:rsidTr="00C74267">
        <w:tc>
          <w:tcPr>
            <w:tcW w:w="4514" w:type="dxa"/>
            <w:shd w:val="clear" w:color="auto" w:fill="auto"/>
            <w:tcMar>
              <w:top w:w="100" w:type="dxa"/>
              <w:left w:w="100" w:type="dxa"/>
              <w:bottom w:w="100" w:type="dxa"/>
              <w:right w:w="100" w:type="dxa"/>
            </w:tcMar>
          </w:tcPr>
          <w:p w14:paraId="6B079923"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115</w:t>
            </w:r>
          </w:p>
        </w:tc>
        <w:tc>
          <w:tcPr>
            <w:tcW w:w="4514" w:type="dxa"/>
            <w:shd w:val="clear" w:color="auto" w:fill="auto"/>
            <w:tcMar>
              <w:top w:w="100" w:type="dxa"/>
              <w:left w:w="100" w:type="dxa"/>
              <w:bottom w:w="100" w:type="dxa"/>
              <w:right w:w="100" w:type="dxa"/>
            </w:tcMar>
          </w:tcPr>
          <w:p w14:paraId="1D8ABB6B" w14:textId="77777777" w:rsidR="00794F0A" w:rsidRPr="00794F0A" w:rsidRDefault="00794F0A" w:rsidP="00C74267">
            <w:pPr>
              <w:widowControl w:val="0"/>
              <w:pBdr>
                <w:top w:val="nil"/>
                <w:left w:val="nil"/>
                <w:bottom w:val="nil"/>
                <w:right w:val="nil"/>
                <w:between w:val="nil"/>
              </w:pBdr>
              <w:jc w:val="center"/>
              <w:rPr>
                <w:rFonts w:ascii="LM Roman 12" w:hAnsi="LM Roman 12"/>
                <w:sz w:val="21"/>
                <w:szCs w:val="21"/>
                <w:highlight w:val="white"/>
              </w:rPr>
            </w:pPr>
            <w:r w:rsidRPr="00794F0A">
              <w:rPr>
                <w:rFonts w:ascii="LM Roman 12" w:hAnsi="LM Roman 12"/>
                <w:sz w:val="21"/>
                <w:szCs w:val="21"/>
                <w:highlight w:val="white"/>
              </w:rPr>
              <w:t>10.235</w:t>
            </w:r>
          </w:p>
        </w:tc>
      </w:tr>
    </w:tbl>
    <w:p w14:paraId="5DAD2D23" w14:textId="2F32B0C0" w:rsidR="00794F0A" w:rsidRDefault="00794F0A" w:rsidP="00794F0A">
      <w:pPr>
        <w:rPr>
          <w:rFonts w:ascii="LM Roman 12" w:hAnsi="LM Roman 12"/>
          <w:sz w:val="21"/>
          <w:szCs w:val="21"/>
          <w:highlight w:val="white"/>
        </w:rPr>
      </w:pPr>
    </w:p>
    <w:p w14:paraId="57BF796B" w14:textId="6096DDD2" w:rsidR="00794F0A" w:rsidRPr="00794F0A" w:rsidRDefault="00794F0A" w:rsidP="00794F0A">
      <w:pPr>
        <w:rPr>
          <w:rFonts w:ascii="LM Roman 12" w:hAnsi="LM Roman 12" w:cstheme="minorHAnsi"/>
          <w:b/>
          <w:bCs/>
          <w:color w:val="000000" w:themeColor="text1"/>
          <w:u w:val="single"/>
        </w:rPr>
      </w:pPr>
      <w:r w:rsidRPr="00794F0A">
        <w:rPr>
          <w:rFonts w:ascii="LM Roman 12" w:hAnsi="LM Roman 12" w:cstheme="minorHAnsi"/>
          <w:b/>
          <w:bCs/>
          <w:color w:val="000000" w:themeColor="text1"/>
          <w:u w:val="single"/>
        </w:rPr>
        <w:t>Questions 8 &amp; 9:</w:t>
      </w:r>
    </w:p>
    <w:p w14:paraId="29E587CC" w14:textId="77777777" w:rsidR="00794F0A" w:rsidRDefault="00794F0A" w:rsidP="00794F0A">
      <w:pPr>
        <w:rPr>
          <w:rFonts w:ascii="LM Roman 12" w:hAnsi="LM Roman 12" w:cstheme="minorHAnsi"/>
          <w:color w:val="000000" w:themeColor="text1"/>
          <w:u w:val="single"/>
        </w:rPr>
      </w:pPr>
    </w:p>
    <w:p w14:paraId="71F46163" w14:textId="16C8A16D" w:rsidR="00794F0A" w:rsidRPr="00794F0A" w:rsidRDefault="00794F0A" w:rsidP="00794F0A">
      <w:pPr>
        <w:rPr>
          <w:rFonts w:ascii="LM Roman 12" w:hAnsi="LM Roman 12" w:cstheme="minorHAnsi"/>
          <w:color w:val="000000" w:themeColor="text1"/>
          <w:u w:val="single"/>
        </w:rPr>
      </w:pPr>
      <w:r w:rsidRPr="00794F0A">
        <w:rPr>
          <w:rFonts w:ascii="LM Roman 12" w:hAnsi="LM Roman 12" w:cstheme="minorHAnsi"/>
          <w:color w:val="000000" w:themeColor="text1"/>
          <w:u w:val="single"/>
        </w:rPr>
        <w:t>Brief Overview on Barrier Options</w:t>
      </w:r>
    </w:p>
    <w:p w14:paraId="474901EF"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rPr>
        <w:t>As mentioned earlier, barrier options, in brief, are derivatives the right to exercise of which depends on whether the underlying’s price touches a pre-defined fixed barrier throughout the life of the contract. Barrier options may be of the knock-in or knock-out variety, whereby the right to exercise either appears or disappears respectively, upon breach of the barrier.</w:t>
      </w:r>
    </w:p>
    <w:p w14:paraId="56DC081D" w14:textId="77777777" w:rsidR="00794F0A" w:rsidRPr="00794F0A" w:rsidRDefault="00794F0A" w:rsidP="00794F0A">
      <w:pPr>
        <w:rPr>
          <w:rFonts w:ascii="LM Roman 12" w:hAnsi="LM Roman 12" w:cstheme="minorHAnsi"/>
          <w:color w:val="000000" w:themeColor="text1"/>
        </w:rPr>
      </w:pPr>
    </w:p>
    <w:p w14:paraId="523015A7"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rPr>
        <w:t>We price a European Up-and-Out (UAO) Call whose barrier is set above (up) the underlying’s spot price. If the barrier is touched/ breached throughout the life of the contract, the holder loses the right (out) to receive the European call’s payoff upon maturity. He may get nothing or a rebate, although we assume the former for our analysis.  If the barrier is not touched, the holder gets the standard call payoff.</w:t>
      </w:r>
    </w:p>
    <w:p w14:paraId="19BB8EB2" w14:textId="77777777" w:rsidR="00794F0A" w:rsidRPr="00794F0A" w:rsidRDefault="00794F0A" w:rsidP="00794F0A">
      <w:pPr>
        <w:rPr>
          <w:rFonts w:ascii="LM Roman 12" w:hAnsi="LM Roman 12" w:cstheme="minorHAnsi"/>
          <w:color w:val="000000" w:themeColor="text1"/>
        </w:rPr>
      </w:pPr>
    </w:p>
    <w:p w14:paraId="4B5E1323" w14:textId="77777777" w:rsidR="00794F0A" w:rsidRPr="00794F0A" w:rsidRDefault="00794F0A" w:rsidP="00794F0A">
      <w:pPr>
        <w:rPr>
          <w:rFonts w:ascii="LM Roman 12" w:hAnsi="LM Roman 12" w:cstheme="minorHAnsi"/>
          <w:color w:val="000000" w:themeColor="text1"/>
          <w:u w:val="single"/>
        </w:rPr>
      </w:pPr>
      <w:r w:rsidRPr="00794F0A">
        <w:rPr>
          <w:rFonts w:ascii="LM Roman 12" w:hAnsi="LM Roman 12" w:cstheme="minorHAnsi"/>
          <w:color w:val="000000" w:themeColor="text1"/>
          <w:u w:val="single"/>
        </w:rPr>
        <w:t>Steps in Monte Carlo Analysis</w:t>
      </w:r>
    </w:p>
    <w:p w14:paraId="731102B3" w14:textId="77777777" w:rsidR="00794F0A" w:rsidRPr="00794F0A" w:rsidRDefault="00794F0A" w:rsidP="00794F0A">
      <w:pPr>
        <w:rPr>
          <w:rFonts w:ascii="LM Roman 12" w:hAnsi="LM Roman 12" w:cstheme="minorHAnsi"/>
          <w:color w:val="000000" w:themeColor="text1"/>
        </w:rPr>
      </w:pPr>
    </w:p>
    <w:p w14:paraId="6EA176D3"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u w:val="single"/>
        </w:rPr>
        <w:t>Step 1</w:t>
      </w:r>
      <w:r w:rsidRPr="00794F0A">
        <w:rPr>
          <w:rFonts w:ascii="LM Roman 12" w:hAnsi="LM Roman 12" w:cstheme="minorHAnsi"/>
          <w:color w:val="000000" w:themeColor="text1"/>
        </w:rPr>
        <w:t>:</w:t>
      </w:r>
    </w:p>
    <w:p w14:paraId="435868C6"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rPr>
        <w:t xml:space="preserve">We use the following inputs in our simulations, whose variable names are self-explanatory. </w:t>
      </w:r>
    </w:p>
    <w:p w14:paraId="31B851F7" w14:textId="77777777" w:rsidR="00794F0A" w:rsidRPr="00794F0A" w:rsidRDefault="00794F0A" w:rsidP="00794F0A">
      <w:pPr>
        <w:rPr>
          <w:rFonts w:ascii="LM Roman 12" w:hAnsi="LM Roman 12" w:cstheme="minorHAnsi"/>
          <w:color w:val="000000" w:themeColor="text1"/>
        </w:rPr>
      </w:pPr>
    </w:p>
    <w:p w14:paraId="072D4900"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rPr>
        <w:t xml:space="preserve">We then create empty arrays to store the UAO call’s default-free price, CVA estimate and the option’s default-adjusted price along with their respective standard errors. 50 </w:t>
      </w:r>
      <w:r w:rsidRPr="00794F0A">
        <w:rPr>
          <w:rFonts w:ascii="LM Roman 12" w:hAnsi="LM Roman 12" w:cstheme="minorHAnsi"/>
          <w:color w:val="000000" w:themeColor="text1"/>
        </w:rPr>
        <w:lastRenderedPageBreak/>
        <w:t>simulations are run with each subsequent simulation taking on 1000 additional data points in its sample.</w:t>
      </w:r>
    </w:p>
    <w:p w14:paraId="6F56376D" w14:textId="77777777" w:rsidR="00794F0A" w:rsidRPr="00794F0A" w:rsidRDefault="00794F0A" w:rsidP="00794F0A">
      <w:pPr>
        <w:rPr>
          <w:rFonts w:ascii="LM Roman 12" w:hAnsi="LM Roman 12" w:cstheme="minorHAnsi"/>
          <w:color w:val="000000" w:themeColor="text1"/>
        </w:rPr>
      </w:pPr>
    </w:p>
    <w:p w14:paraId="599933CD"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noProof/>
          <w:color w:val="000000" w:themeColor="text1"/>
        </w:rPr>
        <w:drawing>
          <wp:inline distT="0" distB="0" distL="0" distR="0" wp14:anchorId="1A6B37E8" wp14:editId="1E4C7695">
            <wp:extent cx="3240434" cy="2169622"/>
            <wp:effectExtent l="0" t="0" r="0" b="254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a:stretch>
                      <a:fillRect/>
                    </a:stretch>
                  </pic:blipFill>
                  <pic:spPr>
                    <a:xfrm>
                      <a:off x="0" y="0"/>
                      <a:ext cx="3244901" cy="2172613"/>
                    </a:xfrm>
                    <a:prstGeom prst="rect">
                      <a:avLst/>
                    </a:prstGeom>
                  </pic:spPr>
                </pic:pic>
              </a:graphicData>
            </a:graphic>
          </wp:inline>
        </w:drawing>
      </w:r>
    </w:p>
    <w:p w14:paraId="65652C31" w14:textId="77777777" w:rsidR="00794F0A" w:rsidRPr="00794F0A" w:rsidRDefault="00794F0A" w:rsidP="00794F0A">
      <w:pPr>
        <w:rPr>
          <w:rFonts w:ascii="LM Roman 12" w:hAnsi="LM Roman 12" w:cstheme="minorHAnsi"/>
          <w:color w:val="000000" w:themeColor="text1"/>
        </w:rPr>
      </w:pPr>
    </w:p>
    <w:p w14:paraId="755D4324"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noProof/>
          <w:color w:val="000000" w:themeColor="text1"/>
        </w:rPr>
        <w:drawing>
          <wp:inline distT="0" distB="0" distL="0" distR="0" wp14:anchorId="766DE78D" wp14:editId="7158F99E">
            <wp:extent cx="6400766" cy="1546168"/>
            <wp:effectExtent l="0" t="0" r="635"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428828" cy="1552947"/>
                    </a:xfrm>
                    <a:prstGeom prst="rect">
                      <a:avLst/>
                    </a:prstGeom>
                  </pic:spPr>
                </pic:pic>
              </a:graphicData>
            </a:graphic>
          </wp:inline>
        </w:drawing>
      </w:r>
    </w:p>
    <w:p w14:paraId="15E5B923" w14:textId="77777777" w:rsidR="00794F0A" w:rsidRPr="00794F0A" w:rsidRDefault="00794F0A" w:rsidP="00794F0A">
      <w:pPr>
        <w:rPr>
          <w:rFonts w:ascii="LM Roman 12" w:hAnsi="LM Roman 12" w:cstheme="minorHAnsi"/>
          <w:color w:val="000000" w:themeColor="text1"/>
          <w:u w:val="single"/>
        </w:rPr>
      </w:pPr>
    </w:p>
    <w:p w14:paraId="28FC2D56"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u w:val="single"/>
        </w:rPr>
        <w:t>Step 2</w:t>
      </w:r>
      <w:r w:rsidRPr="00794F0A">
        <w:rPr>
          <w:rFonts w:ascii="LM Roman 12" w:hAnsi="LM Roman 12" w:cstheme="minorHAnsi"/>
          <w:color w:val="000000" w:themeColor="text1"/>
        </w:rPr>
        <w:t>:</w:t>
      </w:r>
    </w:p>
    <w:p w14:paraId="6D6409DE" w14:textId="77777777" w:rsidR="00794F0A" w:rsidRPr="00794F0A" w:rsidRDefault="00794F0A" w:rsidP="00794F0A">
      <w:pPr>
        <w:rPr>
          <w:rFonts w:ascii="LM Roman 12" w:hAnsi="LM Roman 12" w:cstheme="minorHAnsi"/>
          <w:color w:val="000000" w:themeColor="text1"/>
        </w:rPr>
      </w:pPr>
      <w:r w:rsidRPr="00794F0A">
        <w:rPr>
          <w:rFonts w:ascii="LM Roman 12" w:hAnsi="LM Roman 12" w:cstheme="minorHAnsi"/>
          <w:color w:val="000000" w:themeColor="text1"/>
        </w:rPr>
        <w:t xml:space="preserve">Based on the assumption that both stock and counterparty firm values follow a Geometric Brownian motion, the function </w:t>
      </w:r>
      <w:proofErr w:type="spellStart"/>
      <w:r w:rsidRPr="00794F0A">
        <w:rPr>
          <w:rFonts w:ascii="LM Roman 12" w:hAnsi="LM Roman 12" w:cstheme="minorHAnsi"/>
          <w:color w:val="000000" w:themeColor="text1"/>
        </w:rPr>
        <w:t>stock_price_path</w:t>
      </w:r>
      <w:proofErr w:type="spellEnd"/>
      <w:r w:rsidRPr="00794F0A">
        <w:rPr>
          <w:rFonts w:ascii="LM Roman 12" w:hAnsi="LM Roman 12" w:cstheme="minorHAnsi"/>
          <w:color w:val="000000" w:themeColor="text1"/>
        </w:rPr>
        <w:t xml:space="preserve"> is created using the following equation:</w:t>
      </w:r>
    </w:p>
    <w:p w14:paraId="31DB6A62" w14:textId="77777777" w:rsidR="00794F0A" w:rsidRPr="00794F0A" w:rsidRDefault="00794F0A" w:rsidP="00794F0A">
      <w:pPr>
        <w:rPr>
          <w:rFonts w:ascii="LM Roman 12" w:hAnsi="LM Roman 12" w:cstheme="minorHAnsi"/>
          <w:color w:val="000000" w:themeColor="text1"/>
        </w:rPr>
      </w:pPr>
    </w:p>
    <w:p w14:paraId="498CF842" w14:textId="79F4FBB5" w:rsidR="00794F0A" w:rsidRPr="00794F0A" w:rsidRDefault="00794F0A" w:rsidP="00794F0A">
      <w:pPr>
        <w:rPr>
          <w:rFonts w:ascii="LM Roman 12" w:eastAsiaTheme="minorEastAsia" w:hAnsi="LM Roman 12" w:cstheme="minorHAnsi"/>
          <w:color w:val="000000" w:themeColor="text1"/>
        </w:rPr>
      </w:pPr>
      <m:oMathPara>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S</m:t>
              </m:r>
            </m:e>
            <m:sub>
              <m:r>
                <m:rPr>
                  <m:sty m:val="p"/>
                </m:rPr>
                <w:rPr>
                  <w:rFonts w:ascii="Cambria Math" w:hAnsi="Cambria Math" w:cstheme="minorHAnsi"/>
                  <w:color w:val="000000" w:themeColor="text1"/>
                </w:rPr>
                <m:t>T</m:t>
              </m:r>
            </m:sub>
          </m:sSub>
          <m:r>
            <m:rPr>
              <m:sty m:val="p"/>
            </m:rPr>
            <w:rPr>
              <w:rFonts w:ascii="Cambria Math" w:hAnsi="Cambria Math" w:cstheme="minorHAnsi"/>
              <w:color w:val="000000" w:themeColor="text1"/>
            </w:rPr>
            <m:t>=</m:t>
          </m:r>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S</m:t>
              </m:r>
            </m:e>
            <m:sub>
              <m:r>
                <m:rPr>
                  <m:sty m:val="p"/>
                </m:rPr>
                <w:rPr>
                  <w:rFonts w:ascii="Cambria Math" w:hAnsi="Cambria Math" w:cstheme="minorHAnsi"/>
                  <w:color w:val="000000" w:themeColor="text1"/>
                </w:rPr>
                <m:t>0</m:t>
              </m:r>
            </m:sub>
          </m:sSub>
          <m:r>
            <m:rPr>
              <m:sty m:val="p"/>
            </m:rPr>
            <w:rPr>
              <w:rFonts w:ascii="Cambria Math" w:hAnsi="Cambria Math" w:cstheme="minorHAnsi"/>
              <w:color w:val="000000" w:themeColor="text1"/>
            </w:rPr>
            <m:t>exp⁡</m:t>
          </m:r>
          <m:d>
            <m:dPr>
              <m:ctrlPr>
                <w:rPr>
                  <w:rFonts w:ascii="Cambria Math" w:hAnsi="Cambria Math" w:cstheme="minorHAnsi"/>
                  <w:color w:val="000000" w:themeColor="text1"/>
                </w:rPr>
              </m:ctrlPr>
            </m:dPr>
            <m:e>
              <m:d>
                <m:dPr>
                  <m:ctrlPr>
                    <w:rPr>
                      <w:rFonts w:ascii="Cambria Math" w:hAnsi="Cambria Math" w:cstheme="minorHAnsi"/>
                      <w:color w:val="000000" w:themeColor="text1"/>
                    </w:rPr>
                  </m:ctrlPr>
                </m:dPr>
                <m:e>
                  <m:r>
                    <m:rPr>
                      <m:sty m:val="p"/>
                    </m:rPr>
                    <w:rPr>
                      <w:rFonts w:ascii="Cambria Math" w:hAnsi="Cambria Math" w:cstheme="minorHAnsi"/>
                      <w:color w:val="000000" w:themeColor="text1"/>
                    </w:rPr>
                    <m:t>r-</m:t>
                  </m:r>
                  <m:f>
                    <m:fPr>
                      <m:ctrlPr>
                        <w:rPr>
                          <w:rFonts w:ascii="Cambria Math" w:hAnsi="Cambria Math" w:cstheme="minorHAnsi"/>
                          <w:color w:val="000000" w:themeColor="text1"/>
                        </w:rPr>
                      </m:ctrlPr>
                    </m:fPr>
                    <m:num>
                      <m:sSup>
                        <m:sSupPr>
                          <m:ctrlPr>
                            <w:rPr>
                              <w:rFonts w:ascii="Cambria Math" w:hAnsi="Cambria Math" w:cstheme="minorHAnsi"/>
                              <w:color w:val="000000" w:themeColor="text1"/>
                            </w:rPr>
                          </m:ctrlPr>
                        </m:sSupPr>
                        <m:e>
                          <m:r>
                            <m:rPr>
                              <m:sty m:val="p"/>
                            </m:rPr>
                            <w:rPr>
                              <w:rFonts w:ascii="Cambria Math" w:hAnsi="Cambria Math" w:cstheme="minorHAnsi"/>
                              <w:color w:val="000000" w:themeColor="text1"/>
                            </w:rPr>
                            <m:t>σ</m:t>
                          </m:r>
                        </m:e>
                        <m:sup>
                          <m:r>
                            <m:rPr>
                              <m:sty m:val="p"/>
                            </m:rPr>
                            <w:rPr>
                              <w:rFonts w:ascii="Cambria Math" w:hAnsi="Cambria Math" w:cstheme="minorHAnsi"/>
                              <w:color w:val="000000" w:themeColor="text1"/>
                            </w:rPr>
                            <m:t>2</m:t>
                          </m:r>
                        </m:sup>
                      </m:sSup>
                    </m:num>
                    <m:den>
                      <m:r>
                        <m:rPr>
                          <m:sty m:val="p"/>
                        </m:rPr>
                        <w:rPr>
                          <w:rFonts w:ascii="Cambria Math" w:hAnsi="Cambria Math" w:cstheme="minorHAnsi"/>
                          <w:color w:val="000000" w:themeColor="text1"/>
                        </w:rPr>
                        <m:t>2</m:t>
                      </m:r>
                    </m:den>
                  </m:f>
                </m:e>
              </m:d>
              <m:r>
                <m:rPr>
                  <m:sty m:val="p"/>
                </m:rPr>
                <w:rPr>
                  <w:rFonts w:ascii="Cambria Math" w:hAnsi="Cambria Math" w:cstheme="minorHAnsi"/>
                  <w:color w:val="000000" w:themeColor="text1"/>
                </w:rPr>
                <m:t>T+σ</m:t>
              </m:r>
              <m:sSubSup>
                <m:sSubSupPr>
                  <m:ctrlPr>
                    <w:rPr>
                      <w:rFonts w:ascii="Cambria Math" w:hAnsi="Cambria Math" w:cstheme="minorHAnsi"/>
                      <w:color w:val="000000" w:themeColor="text1"/>
                    </w:rPr>
                  </m:ctrlPr>
                </m:sSubSupPr>
                <m:e>
                  <m:r>
                    <m:rPr>
                      <m:sty m:val="p"/>
                    </m:rPr>
                    <w:rPr>
                      <w:rFonts w:ascii="Cambria Math" w:hAnsi="Cambria Math" w:cstheme="minorHAnsi"/>
                      <w:color w:val="000000" w:themeColor="text1"/>
                    </w:rPr>
                    <m:t>W</m:t>
                  </m:r>
                </m:e>
                <m:sub>
                  <m:r>
                    <m:rPr>
                      <m:sty m:val="p"/>
                    </m:rPr>
                    <w:rPr>
                      <w:rFonts w:ascii="Cambria Math" w:hAnsi="Cambria Math" w:cstheme="minorHAnsi"/>
                      <w:color w:val="000000" w:themeColor="text1"/>
                    </w:rPr>
                    <m:t>T</m:t>
                  </m:r>
                </m:sub>
                <m:sup>
                  <m:r>
                    <m:rPr>
                      <m:sty m:val="p"/>
                    </m:rPr>
                    <w:rPr>
                      <w:rFonts w:ascii="Cambria Math" w:hAnsi="Cambria Math" w:cstheme="minorHAnsi"/>
                      <w:color w:val="000000" w:themeColor="text1"/>
                    </w:rPr>
                    <m:t>Q</m:t>
                  </m:r>
                </m:sup>
              </m:sSubSup>
            </m:e>
          </m:d>
        </m:oMath>
      </m:oMathPara>
    </w:p>
    <w:p w14:paraId="401CE0D5" w14:textId="12C49949" w:rsidR="00794F0A" w:rsidRPr="00794F0A" w:rsidRDefault="00794F0A" w:rsidP="00794F0A">
      <w:pPr>
        <w:spacing w:after="240"/>
        <w:rPr>
          <w:rFonts w:ascii="LM Roman 12" w:hAnsi="LM Roman 12"/>
        </w:rPr>
      </w:pPr>
      <w:r w:rsidRPr="00794F0A">
        <w:rPr>
          <w:rFonts w:ascii="LM Roman 12" w:eastAsiaTheme="minorEastAsia" w:hAnsi="LM Roman 12" w:cstheme="minorHAnsi"/>
          <w:color w:val="000000" w:themeColor="text1"/>
        </w:rPr>
        <w:t xml:space="preserve">where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S</m:t>
            </m:r>
          </m:e>
          <m:sub>
            <m:r>
              <m:rPr>
                <m:sty m:val="p"/>
              </m:rPr>
              <w:rPr>
                <w:rFonts w:ascii="Cambria Math" w:hAnsi="Cambria Math" w:cstheme="minorHAnsi"/>
                <w:color w:val="000000" w:themeColor="text1"/>
              </w:rPr>
              <m:t>T</m:t>
            </m:r>
          </m:sub>
        </m:sSub>
      </m:oMath>
      <w:r w:rsidRPr="00794F0A">
        <w:rPr>
          <w:rFonts w:ascii="LM Roman 12" w:eastAsiaTheme="minorEastAsia" w:hAnsi="LM Roman 12" w:cstheme="minorHAnsi"/>
          <w:color w:val="000000" w:themeColor="text1"/>
        </w:rPr>
        <w:t xml:space="preserve"> is the stock price at time T,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S</m:t>
            </m:r>
          </m:e>
          <m:sub>
            <m:r>
              <m:rPr>
                <m:sty m:val="p"/>
              </m:rPr>
              <w:rPr>
                <w:rFonts w:ascii="Cambria Math" w:hAnsi="Cambria Math" w:cstheme="minorHAnsi"/>
                <w:color w:val="000000" w:themeColor="text1"/>
              </w:rPr>
              <m:t>0</m:t>
            </m:r>
          </m:sub>
        </m:sSub>
      </m:oMath>
      <w:r w:rsidRPr="00794F0A">
        <w:rPr>
          <w:rFonts w:ascii="LM Roman 12" w:eastAsiaTheme="minorEastAsia" w:hAnsi="LM Roman 12" w:cstheme="minorHAnsi"/>
          <w:color w:val="000000" w:themeColor="text1"/>
        </w:rPr>
        <w:t xml:space="preserve"> is the initial stock price, </w:t>
      </w:r>
      <m:oMath>
        <m:r>
          <m:rPr>
            <m:sty m:val="p"/>
          </m:rPr>
          <w:rPr>
            <w:rFonts w:ascii="Cambria Math" w:hAnsi="Cambria Math" w:cstheme="minorHAnsi"/>
            <w:color w:val="000000" w:themeColor="text1"/>
          </w:rPr>
          <m:t>r</m:t>
        </m:r>
      </m:oMath>
      <w:r w:rsidRPr="00794F0A">
        <w:rPr>
          <w:rFonts w:ascii="LM Roman 12" w:eastAsiaTheme="minorEastAsia" w:hAnsi="LM Roman 12" w:cstheme="minorHAnsi"/>
          <w:color w:val="000000" w:themeColor="text1"/>
        </w:rPr>
        <w:t xml:space="preserve"> is the risk-free rate (constant drift) and </w:t>
      </w:r>
      <m:oMath>
        <m:r>
          <m:rPr>
            <m:sty m:val="p"/>
          </m:rPr>
          <w:rPr>
            <w:rFonts w:ascii="Cambria Math" w:hAnsi="Cambria Math" w:cstheme="minorHAnsi"/>
            <w:color w:val="000000" w:themeColor="text1"/>
          </w:rPr>
          <m:t>σ</m:t>
        </m:r>
      </m:oMath>
      <w:r w:rsidRPr="00794F0A">
        <w:rPr>
          <w:rFonts w:ascii="LM Roman 12" w:eastAsiaTheme="minorEastAsia" w:hAnsi="LM Roman 12" w:cstheme="minorHAnsi"/>
          <w:color w:val="000000" w:themeColor="text1"/>
        </w:rPr>
        <w:t xml:space="preserve"> is the stock’s </w:t>
      </w:r>
      <w:proofErr w:type="gramStart"/>
      <w:r w:rsidRPr="00794F0A">
        <w:rPr>
          <w:rFonts w:ascii="LM Roman 12" w:eastAsiaTheme="minorEastAsia" w:hAnsi="LM Roman 12" w:cstheme="minorHAnsi"/>
          <w:color w:val="000000" w:themeColor="text1"/>
        </w:rPr>
        <w:t>volatility.</w:t>
      </w:r>
      <w:proofErr w:type="gramEnd"/>
      <w:r w:rsidRPr="00794F0A">
        <w:rPr>
          <w:rFonts w:ascii="LM Roman 12" w:eastAsiaTheme="minorEastAsia" w:hAnsi="LM Roman 12" w:cstheme="minorHAnsi"/>
          <w:color w:val="000000" w:themeColor="text1"/>
        </w:rPr>
        <w:t xml:space="preserve"> </w:t>
      </w:r>
      <m:oMath>
        <m:sSubSup>
          <m:sSubSupPr>
            <m:ctrlPr>
              <w:rPr>
                <w:rFonts w:ascii="Cambria Math" w:hAnsi="Cambria Math" w:cstheme="minorHAnsi"/>
                <w:color w:val="000000" w:themeColor="text1"/>
              </w:rPr>
            </m:ctrlPr>
          </m:sSubSupPr>
          <m:e>
            <m:r>
              <m:rPr>
                <m:sty m:val="p"/>
              </m:rPr>
              <w:rPr>
                <w:rFonts w:ascii="Cambria Math" w:hAnsi="Cambria Math" w:cstheme="minorHAnsi"/>
                <w:color w:val="000000" w:themeColor="text1"/>
              </w:rPr>
              <m:t>W</m:t>
            </m:r>
          </m:e>
          <m:sub>
            <m:r>
              <m:rPr>
                <m:sty m:val="p"/>
              </m:rPr>
              <w:rPr>
                <w:rFonts w:ascii="Cambria Math" w:hAnsi="Cambria Math" w:cstheme="minorHAnsi"/>
                <w:color w:val="000000" w:themeColor="text1"/>
              </w:rPr>
              <m:t>T</m:t>
            </m:r>
          </m:sub>
          <m:sup>
            <m:r>
              <m:rPr>
                <m:sty m:val="p"/>
              </m:rPr>
              <w:rPr>
                <w:rFonts w:ascii="Cambria Math" w:hAnsi="Cambria Math" w:cstheme="minorHAnsi"/>
                <w:color w:val="000000" w:themeColor="text1"/>
              </w:rPr>
              <m:t>Q</m:t>
            </m:r>
          </m:sup>
        </m:sSubSup>
      </m:oMath>
      <w:r w:rsidRPr="00794F0A">
        <w:rPr>
          <w:rFonts w:ascii="LM Roman 12" w:eastAsiaTheme="minorEastAsia" w:hAnsi="LM Roman 12" w:cstheme="minorHAnsi"/>
          <w:color w:val="000000" w:themeColor="text1"/>
        </w:rPr>
        <w:t xml:space="preserve"> is a Brownian motion such that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T</m:t>
            </m:r>
          </m:sub>
          <m:sup>
            <m:r>
              <m:rPr>
                <m:sty m:val="p"/>
              </m:rPr>
              <w:rPr>
                <w:rFonts w:ascii="Cambria Math" w:hAnsi="Cambria Math"/>
              </w:rPr>
              <m:t>Q</m:t>
            </m:r>
          </m:sup>
        </m:sSubSup>
        <m:r>
          <m:rPr>
            <m:sty m:val="p"/>
          </m:rPr>
          <w:rPr>
            <w:rFonts w:ascii="Cambria Math" w:hAnsi="Cambria Math"/>
          </w:rPr>
          <m:t>∼N(0,T)</m:t>
        </m:r>
      </m:oMath>
      <w:r w:rsidRPr="00794F0A">
        <w:rPr>
          <w:rFonts w:ascii="LM Roman 12" w:eastAsiaTheme="minorEastAsia" w:hAnsi="LM Roman 12" w:cstheme="minorHAnsi"/>
        </w:rPr>
        <w:t xml:space="preserve">. </w:t>
      </w:r>
      <w:r w:rsidRPr="00794F0A">
        <w:rPr>
          <w:rFonts w:ascii="LM Roman 12" w:hAnsi="LM Roman 12"/>
        </w:rPr>
        <w:t xml:space="preserve">Also, </w:t>
      </w:r>
      <m:oMath>
        <m:rad>
          <m:radPr>
            <m:degHide m:val="1"/>
            <m:ctrlPr>
              <w:rPr>
                <w:rFonts w:ascii="Cambria Math" w:hAnsi="Cambria Math"/>
              </w:rPr>
            </m:ctrlPr>
          </m:radPr>
          <m:deg/>
          <m:e>
            <m:r>
              <m:rPr>
                <m:sty m:val="p"/>
              </m:rPr>
              <w:rPr>
                <w:rFonts w:ascii="Cambria Math" w:hAnsi="Cambria Math"/>
              </w:rPr>
              <m:t>T</m:t>
            </m:r>
          </m:e>
        </m:rad>
        <m:r>
          <m:rPr>
            <m:sty m:val="p"/>
          </m:rPr>
          <w:rPr>
            <w:rFonts w:ascii="Cambria Math" w:hAnsi="Cambria Math"/>
          </w:rPr>
          <m:t>Z∼N(0,T)</m:t>
        </m:r>
      </m:oMath>
      <w:r w:rsidRPr="00794F0A">
        <w:rPr>
          <w:rFonts w:ascii="LM Roman 12" w:hAnsi="LM Roman 12"/>
        </w:rPr>
        <w:t xml:space="preserve">, where </w:t>
      </w:r>
      <m:oMath>
        <m:r>
          <m:rPr>
            <m:sty m:val="p"/>
          </m:rPr>
          <w:rPr>
            <w:rFonts w:ascii="Cambria Math" w:hAnsi="Cambria Math"/>
          </w:rPr>
          <m:t>Z∼N(0,1).</m:t>
        </m:r>
      </m:oMath>
      <w:r w:rsidRPr="00794F0A">
        <w:rPr>
          <w:rFonts w:ascii="LM Roman 12" w:hAnsi="LM Roman 12"/>
        </w:rPr>
        <w:t xml:space="preserve"> So, we can simulate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T</m:t>
            </m:r>
          </m:sub>
          <m:sup>
            <m:r>
              <m:rPr>
                <m:sty m:val="p"/>
              </m:rPr>
              <w:rPr>
                <w:rFonts w:ascii="Cambria Math" w:hAnsi="Cambria Math"/>
              </w:rPr>
              <m:t>Q</m:t>
            </m:r>
          </m:sup>
        </m:sSubSup>
      </m:oMath>
      <w:r w:rsidRPr="00794F0A">
        <w:rPr>
          <w:rFonts w:ascii="LM Roman 12" w:hAnsi="LM Roman 12"/>
        </w:rPr>
        <w:t xml:space="preserve"> by first simulating a sta</w:t>
      </w:r>
      <w:proofErr w:type="spellStart"/>
      <w:r w:rsidRPr="00794F0A">
        <w:rPr>
          <w:rFonts w:ascii="LM Roman 12" w:hAnsi="LM Roman 12"/>
        </w:rPr>
        <w:t>ndard</w:t>
      </w:r>
      <w:proofErr w:type="spellEnd"/>
      <w:r w:rsidRPr="00794F0A">
        <w:rPr>
          <w:rFonts w:ascii="LM Roman 12" w:hAnsi="LM Roman 12"/>
        </w:rPr>
        <w:t xml:space="preserve"> normal random variable, </w:t>
      </w:r>
      <m:oMath>
        <m:r>
          <m:rPr>
            <m:sty m:val="p"/>
          </m:rPr>
          <w:rPr>
            <w:rFonts w:ascii="Cambria Math" w:hAnsi="Cambria Math"/>
          </w:rPr>
          <m:t>Z</m:t>
        </m:r>
      </m:oMath>
      <w:r w:rsidRPr="00794F0A">
        <w:rPr>
          <w:rFonts w:ascii="LM Roman 12" w:hAnsi="LM Roman 12"/>
        </w:rPr>
        <w:t xml:space="preserve">, and then multiplying this </w:t>
      </w:r>
      <m:oMath>
        <m:r>
          <m:rPr>
            <m:sty m:val="p"/>
          </m:rPr>
          <w:rPr>
            <w:rFonts w:ascii="Cambria Math" w:hAnsi="Cambria Math"/>
          </w:rPr>
          <m:t>Z</m:t>
        </m:r>
      </m:oMath>
      <w:r w:rsidRPr="00794F0A">
        <w:rPr>
          <w:rFonts w:ascii="LM Roman 12" w:hAnsi="LM Roman 12"/>
        </w:rPr>
        <w:t xml:space="preserve"> by </w:t>
      </w:r>
      <m:oMath>
        <m:rad>
          <m:radPr>
            <m:degHide m:val="1"/>
            <m:ctrlPr>
              <w:rPr>
                <w:rFonts w:ascii="Cambria Math" w:hAnsi="Cambria Math"/>
              </w:rPr>
            </m:ctrlPr>
          </m:radPr>
          <m:deg/>
          <m:e>
            <m:r>
              <m:rPr>
                <m:sty m:val="p"/>
              </m:rPr>
              <w:rPr>
                <w:rFonts w:ascii="Cambria Math" w:hAnsi="Cambria Math"/>
              </w:rPr>
              <m:t>T</m:t>
            </m:r>
          </m:e>
        </m:rad>
      </m:oMath>
      <w:r w:rsidRPr="00794F0A">
        <w:rPr>
          <w:rFonts w:ascii="LM Roman 12" w:hAnsi="LM Roman 12"/>
        </w:rPr>
        <w:t>. The equation then becomes:</w:t>
      </w:r>
    </w:p>
    <w:p w14:paraId="2EEA1197" w14:textId="4D20A60D" w:rsidR="00794F0A" w:rsidRPr="00794F0A" w:rsidRDefault="00794F0A" w:rsidP="00794F0A">
      <w:pPr>
        <w:rPr>
          <w:rFonts w:ascii="LM Roman 12" w:eastAsiaTheme="minorEastAsia" w:hAnsi="LM Roman 12" w:cstheme="minorHAnsi"/>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r>
            <m:rPr>
              <m:sty m:val="p"/>
            </m:rPr>
            <w:rPr>
              <w:rFonts w:ascii="Cambria Math" w:hAnsi="Cambria Math"/>
            </w:rPr>
            <m:t>exp⁡</m:t>
          </m:r>
          <m:d>
            <m:dPr>
              <m:ctrlPr>
                <w:rPr>
                  <w:rFonts w:ascii="Cambria Math" w:hAnsi="Cambria Math"/>
                </w:rPr>
              </m:ctrlPr>
            </m:dPr>
            <m:e>
              <m:d>
                <m:dPr>
                  <m:ctrlPr>
                    <w:rPr>
                      <w:rFonts w:ascii="Cambria Math" w:hAnsi="Cambria Math"/>
                    </w:rPr>
                  </m:ctrlPr>
                </m:dPr>
                <m:e>
                  <m:r>
                    <m:rPr>
                      <m:sty m:val="p"/>
                    </m:rPr>
                    <w:rPr>
                      <w:rFonts w:ascii="Cambria Math" w:hAnsi="Cambria Math"/>
                    </w:rPr>
                    <m:t>r-</m:t>
                  </m:r>
                  <m:f>
                    <m:fPr>
                      <m:ctrlPr>
                        <w:rPr>
                          <w:rFonts w:ascii="Cambria Math" w:hAnsi="Cambria Math"/>
                        </w:rPr>
                      </m:ctrlPr>
                    </m:fPr>
                    <m:num>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num>
                    <m:den>
                      <m:r>
                        <m:rPr>
                          <m:sty m:val="p"/>
                        </m:rPr>
                        <w:rPr>
                          <w:rFonts w:ascii="Cambria Math" w:hAnsi="Cambria Math"/>
                        </w:rPr>
                        <m:t>2</m:t>
                      </m:r>
                    </m:den>
                  </m:f>
                </m:e>
              </m:d>
              <m:r>
                <m:rPr>
                  <m:sty m:val="p"/>
                </m:rPr>
                <w:rPr>
                  <w:rFonts w:ascii="Cambria Math" w:hAnsi="Cambria Math"/>
                </w:rPr>
                <m:t>T+σ</m:t>
              </m:r>
              <m:rad>
                <m:radPr>
                  <m:degHide m:val="1"/>
                  <m:ctrlPr>
                    <w:rPr>
                      <w:rFonts w:ascii="Cambria Math" w:hAnsi="Cambria Math"/>
                    </w:rPr>
                  </m:ctrlPr>
                </m:radPr>
                <m:deg/>
                <m:e>
                  <m:r>
                    <m:rPr>
                      <m:sty m:val="p"/>
                    </m:rPr>
                    <w:rPr>
                      <w:rFonts w:ascii="Cambria Math" w:hAnsi="Cambria Math"/>
                    </w:rPr>
                    <m:t>T</m:t>
                  </m:r>
                </m:e>
              </m:rad>
              <m:r>
                <m:rPr>
                  <m:sty m:val="p"/>
                </m:rPr>
                <w:rPr>
                  <w:rFonts w:ascii="Cambria Math" w:hAnsi="Cambria Math"/>
                </w:rPr>
                <m:t>Z</m:t>
              </m:r>
            </m:e>
          </m:d>
        </m:oMath>
      </m:oMathPara>
    </w:p>
    <w:p w14:paraId="64B188E6" w14:textId="77777777" w:rsidR="00794F0A" w:rsidRPr="00794F0A" w:rsidRDefault="00794F0A" w:rsidP="00794F0A">
      <w:pPr>
        <w:rPr>
          <w:rFonts w:ascii="LM Roman 12" w:eastAsiaTheme="minorEastAsia" w:hAnsi="LM Roman 12" w:cstheme="minorHAnsi"/>
        </w:rPr>
      </w:pPr>
    </w:p>
    <w:p w14:paraId="09DDBE7E"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7D6D03BA" wp14:editId="5A34F4F9">
            <wp:extent cx="5985164" cy="1267371"/>
            <wp:effectExtent l="0" t="0" r="0" b="317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9"/>
                    <a:stretch>
                      <a:fillRect/>
                    </a:stretch>
                  </pic:blipFill>
                  <pic:spPr>
                    <a:xfrm>
                      <a:off x="0" y="0"/>
                      <a:ext cx="6002725" cy="1271090"/>
                    </a:xfrm>
                    <a:prstGeom prst="rect">
                      <a:avLst/>
                    </a:prstGeom>
                  </pic:spPr>
                </pic:pic>
              </a:graphicData>
            </a:graphic>
          </wp:inline>
        </w:drawing>
      </w:r>
    </w:p>
    <w:p w14:paraId="1AE1A092" w14:textId="77777777" w:rsidR="00794F0A" w:rsidRPr="00794F0A" w:rsidRDefault="00794F0A" w:rsidP="00794F0A">
      <w:pPr>
        <w:rPr>
          <w:rFonts w:ascii="LM Roman 12" w:eastAsiaTheme="minorEastAsia" w:hAnsi="LM Roman 12" w:cstheme="minorHAnsi"/>
        </w:rPr>
      </w:pPr>
    </w:p>
    <w:p w14:paraId="5CD9CEBD"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Note that we use the above equation to predict monthly stock prices on a given stock price path, which is why time increment is taken to be 1/12 years.</w:t>
      </w:r>
    </w:p>
    <w:p w14:paraId="2ADD105D" w14:textId="77777777" w:rsidR="00794F0A" w:rsidRPr="00794F0A" w:rsidRDefault="00794F0A" w:rsidP="00794F0A">
      <w:pPr>
        <w:rPr>
          <w:rFonts w:ascii="LM Roman 12" w:eastAsiaTheme="minorEastAsia" w:hAnsi="LM Roman 12" w:cstheme="minorHAnsi"/>
        </w:rPr>
      </w:pPr>
    </w:p>
    <w:p w14:paraId="7DC9823E"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Using the above equation, we also write a function to generate terminal stock prices with given inputs.</w:t>
      </w:r>
    </w:p>
    <w:p w14:paraId="36968926" w14:textId="77777777" w:rsidR="00794F0A" w:rsidRPr="00794F0A" w:rsidRDefault="00794F0A" w:rsidP="00794F0A">
      <w:pPr>
        <w:rPr>
          <w:rFonts w:ascii="LM Roman 12" w:eastAsiaTheme="minorEastAsia" w:hAnsi="LM Roman 12" w:cstheme="minorHAnsi"/>
        </w:rPr>
      </w:pPr>
    </w:p>
    <w:p w14:paraId="48183DC3"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3CA6DEC8" wp14:editId="68BD6ED4">
            <wp:extent cx="5270269" cy="504504"/>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5230" cy="529868"/>
                    </a:xfrm>
                    <a:prstGeom prst="rect">
                      <a:avLst/>
                    </a:prstGeom>
                  </pic:spPr>
                </pic:pic>
              </a:graphicData>
            </a:graphic>
          </wp:inline>
        </w:drawing>
      </w:r>
    </w:p>
    <w:p w14:paraId="65063C34" w14:textId="77777777" w:rsidR="00794F0A" w:rsidRPr="00794F0A" w:rsidRDefault="00794F0A" w:rsidP="00794F0A">
      <w:pPr>
        <w:rPr>
          <w:rFonts w:ascii="LM Roman 12" w:eastAsiaTheme="minorEastAsia" w:hAnsi="LM Roman 12" w:cstheme="minorHAnsi"/>
        </w:rPr>
      </w:pPr>
    </w:p>
    <w:p w14:paraId="3B4072FA"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u w:val="single"/>
        </w:rPr>
        <w:t>Step 3</w:t>
      </w:r>
      <w:r w:rsidRPr="00794F0A">
        <w:rPr>
          <w:rFonts w:ascii="LM Roman 12" w:eastAsiaTheme="minorEastAsia" w:hAnsi="LM Roman 12" w:cstheme="minorHAnsi"/>
        </w:rPr>
        <w:t>:</w:t>
      </w:r>
    </w:p>
    <w:p w14:paraId="3287C3BA"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We now write functions to generate a vanilla call’s payoff upon maturity and its discounted value at a given time point. A correlation matrix for CVA estimation is also constructed. The use of these and the above code snippets will become apparent later.</w:t>
      </w:r>
    </w:p>
    <w:p w14:paraId="1D6C876C" w14:textId="77777777" w:rsidR="00794F0A" w:rsidRPr="00794F0A" w:rsidRDefault="00794F0A" w:rsidP="00794F0A">
      <w:pPr>
        <w:rPr>
          <w:rFonts w:ascii="LM Roman 12" w:eastAsiaTheme="minorEastAsia" w:hAnsi="LM Roman 12" w:cstheme="minorHAnsi"/>
        </w:rPr>
      </w:pPr>
    </w:p>
    <w:p w14:paraId="6793ED55"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4651A27E" wp14:editId="44D38FB1">
            <wp:extent cx="3266902" cy="38039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8029" cy="402648"/>
                    </a:xfrm>
                    <a:prstGeom prst="rect">
                      <a:avLst/>
                    </a:prstGeom>
                  </pic:spPr>
                </pic:pic>
              </a:graphicData>
            </a:graphic>
          </wp:inline>
        </w:drawing>
      </w:r>
    </w:p>
    <w:p w14:paraId="3104D170" w14:textId="77777777" w:rsidR="00794F0A" w:rsidRPr="00794F0A" w:rsidRDefault="00794F0A" w:rsidP="00794F0A">
      <w:pPr>
        <w:rPr>
          <w:rFonts w:ascii="LM Roman 12" w:eastAsiaTheme="minorEastAsia" w:hAnsi="LM Roman 12" w:cstheme="minorHAnsi"/>
        </w:rPr>
      </w:pPr>
    </w:p>
    <w:p w14:paraId="20E37D52"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033C63EE" wp14:editId="3ED240C8">
            <wp:extent cx="5602778" cy="39267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864" cy="404313"/>
                    </a:xfrm>
                    <a:prstGeom prst="rect">
                      <a:avLst/>
                    </a:prstGeom>
                  </pic:spPr>
                </pic:pic>
              </a:graphicData>
            </a:graphic>
          </wp:inline>
        </w:drawing>
      </w:r>
    </w:p>
    <w:p w14:paraId="524B7F24" w14:textId="77777777" w:rsidR="00794F0A" w:rsidRPr="00794F0A" w:rsidRDefault="00794F0A" w:rsidP="00794F0A">
      <w:pPr>
        <w:rPr>
          <w:rFonts w:ascii="LM Roman 12" w:eastAsiaTheme="minorEastAsia" w:hAnsi="LM Roman 12" w:cstheme="minorHAnsi"/>
        </w:rPr>
      </w:pPr>
    </w:p>
    <w:p w14:paraId="35596571"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230C0FA7" wp14:editId="20C13FBA">
            <wp:extent cx="3831465" cy="16046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744" cy="200639"/>
                    </a:xfrm>
                    <a:prstGeom prst="rect">
                      <a:avLst/>
                    </a:prstGeom>
                  </pic:spPr>
                </pic:pic>
              </a:graphicData>
            </a:graphic>
          </wp:inline>
        </w:drawing>
      </w:r>
    </w:p>
    <w:p w14:paraId="41955FF7" w14:textId="77777777" w:rsidR="00794F0A" w:rsidRPr="00794F0A" w:rsidRDefault="00794F0A" w:rsidP="00794F0A">
      <w:pPr>
        <w:rPr>
          <w:rFonts w:ascii="LM Roman 12" w:eastAsiaTheme="minorEastAsia" w:hAnsi="LM Roman 12" w:cstheme="minorHAnsi"/>
        </w:rPr>
      </w:pPr>
    </w:p>
    <w:p w14:paraId="1A8F5E40"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u w:val="single"/>
        </w:rPr>
        <w:t>Step 4</w:t>
      </w:r>
      <w:r w:rsidRPr="00794F0A">
        <w:rPr>
          <w:rFonts w:ascii="LM Roman 12" w:eastAsiaTheme="minorEastAsia" w:hAnsi="LM Roman 12" w:cstheme="minorHAnsi"/>
        </w:rPr>
        <w:t>:</w:t>
      </w:r>
    </w:p>
    <w:p w14:paraId="091F76B9"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We now run 50 Monte Carlo simulations. The first simulation is run based on 1000 stock price paths, with every subsequent simulation taking on an additional 1000 paths. The code for these is shown below.</w:t>
      </w:r>
    </w:p>
    <w:p w14:paraId="171A56E6" w14:textId="77777777" w:rsidR="00794F0A" w:rsidRPr="00794F0A" w:rsidRDefault="00794F0A" w:rsidP="00794F0A">
      <w:pPr>
        <w:rPr>
          <w:rFonts w:ascii="LM Roman 12" w:eastAsiaTheme="minorEastAsia" w:hAnsi="LM Roman 12" w:cstheme="minorHAnsi"/>
        </w:rPr>
      </w:pPr>
    </w:p>
    <w:p w14:paraId="6884782A"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30B6960B" wp14:editId="67A6E4CF">
            <wp:extent cx="6811971" cy="4101737"/>
            <wp:effectExtent l="0" t="0" r="0" b="63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6850611" cy="4125004"/>
                    </a:xfrm>
                    <a:prstGeom prst="rect">
                      <a:avLst/>
                    </a:prstGeom>
                  </pic:spPr>
                </pic:pic>
              </a:graphicData>
            </a:graphic>
          </wp:inline>
        </w:drawing>
      </w:r>
    </w:p>
    <w:p w14:paraId="3D02CF74"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08A4B79D" wp14:editId="3224B06B">
            <wp:extent cx="6812280" cy="1354887"/>
            <wp:effectExtent l="0" t="0" r="0" b="444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a:stretch>
                      <a:fillRect/>
                    </a:stretch>
                  </pic:blipFill>
                  <pic:spPr>
                    <a:xfrm>
                      <a:off x="0" y="0"/>
                      <a:ext cx="6812280" cy="1354887"/>
                    </a:xfrm>
                    <a:prstGeom prst="rect">
                      <a:avLst/>
                    </a:prstGeom>
                  </pic:spPr>
                </pic:pic>
              </a:graphicData>
            </a:graphic>
          </wp:inline>
        </w:drawing>
      </w:r>
    </w:p>
    <w:p w14:paraId="2FDD7A12" w14:textId="77777777" w:rsidR="00794F0A" w:rsidRPr="00794F0A" w:rsidRDefault="00794F0A" w:rsidP="00794F0A">
      <w:pPr>
        <w:rPr>
          <w:rFonts w:ascii="LM Roman 12" w:eastAsiaTheme="minorEastAsia" w:hAnsi="LM Roman 12" w:cstheme="minorHAnsi"/>
        </w:rPr>
      </w:pPr>
    </w:p>
    <w:p w14:paraId="5EA0D1B7"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We start with a loop on the no. of simulations. For each simulation, we carry out a call price estimate and a CVA estimate and then subtract the latter from the former to get the default-adjusted call price.</w:t>
      </w:r>
    </w:p>
    <w:p w14:paraId="5A9A36C4" w14:textId="77777777" w:rsidR="00794F0A" w:rsidRPr="00794F0A" w:rsidRDefault="00794F0A" w:rsidP="00794F0A">
      <w:pPr>
        <w:rPr>
          <w:rFonts w:ascii="LM Roman 12" w:eastAsiaTheme="minorEastAsia" w:hAnsi="LM Roman 12" w:cstheme="minorHAnsi"/>
        </w:rPr>
      </w:pPr>
    </w:p>
    <w:p w14:paraId="6933DC82"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To get the call price estimate, we first generate a certain number of stock price paths dictated by the simulation number (1000 for the 1</w:t>
      </w:r>
      <w:r w:rsidRPr="00794F0A">
        <w:rPr>
          <w:rFonts w:ascii="LM Roman 12" w:eastAsiaTheme="minorEastAsia" w:hAnsi="LM Roman 12" w:cstheme="minorHAnsi"/>
          <w:vertAlign w:val="superscript"/>
        </w:rPr>
        <w:t>st</w:t>
      </w:r>
      <w:r w:rsidRPr="00794F0A">
        <w:rPr>
          <w:rFonts w:ascii="LM Roman 12" w:eastAsiaTheme="minorEastAsia" w:hAnsi="LM Roman 12" w:cstheme="minorHAnsi"/>
        </w:rPr>
        <w:t>, 2000 for the 2</w:t>
      </w:r>
      <w:r w:rsidRPr="00794F0A">
        <w:rPr>
          <w:rFonts w:ascii="LM Roman 12" w:eastAsiaTheme="minorEastAsia" w:hAnsi="LM Roman 12" w:cstheme="minorHAnsi"/>
          <w:vertAlign w:val="superscript"/>
        </w:rPr>
        <w:t>nd</w:t>
      </w:r>
      <w:r w:rsidRPr="00794F0A">
        <w:rPr>
          <w:rFonts w:ascii="LM Roman 12" w:eastAsiaTheme="minorEastAsia" w:hAnsi="LM Roman 12" w:cstheme="minorHAnsi"/>
        </w:rPr>
        <w:t>, …). For example, 100 stock price paths would look as follows:</w:t>
      </w:r>
    </w:p>
    <w:p w14:paraId="059F693B" w14:textId="77777777" w:rsidR="00794F0A" w:rsidRPr="00794F0A" w:rsidRDefault="00794F0A" w:rsidP="00794F0A">
      <w:pPr>
        <w:rPr>
          <w:rFonts w:ascii="LM Roman 12" w:eastAsiaTheme="minorEastAsia" w:hAnsi="LM Roman 12" w:cstheme="minorHAnsi"/>
        </w:rPr>
      </w:pPr>
    </w:p>
    <w:p w14:paraId="4F94B587"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lastRenderedPageBreak/>
        <w:drawing>
          <wp:inline distT="0" distB="0" distL="0" distR="0" wp14:anchorId="4490BD0E" wp14:editId="7FB1A729">
            <wp:extent cx="4241075" cy="889056"/>
            <wp:effectExtent l="0" t="0" r="1270" b="0"/>
            <wp:docPr id="14" name="Picture 14"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etter&#10;&#10;Description automatically generated with low confidence"/>
                    <pic:cNvPicPr/>
                  </pic:nvPicPr>
                  <pic:blipFill>
                    <a:blip r:embed="rId26"/>
                    <a:stretch>
                      <a:fillRect/>
                    </a:stretch>
                  </pic:blipFill>
                  <pic:spPr>
                    <a:xfrm>
                      <a:off x="0" y="0"/>
                      <a:ext cx="4404914" cy="923402"/>
                    </a:xfrm>
                    <a:prstGeom prst="rect">
                      <a:avLst/>
                    </a:prstGeom>
                  </pic:spPr>
                </pic:pic>
              </a:graphicData>
            </a:graphic>
          </wp:inline>
        </w:drawing>
      </w:r>
    </w:p>
    <w:p w14:paraId="1704E59F"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5D66D15F" wp14:editId="4C7AFE8E">
            <wp:extent cx="2782514" cy="1837509"/>
            <wp:effectExtent l="0" t="0" r="0" b="444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7"/>
                    <a:stretch>
                      <a:fillRect/>
                    </a:stretch>
                  </pic:blipFill>
                  <pic:spPr>
                    <a:xfrm>
                      <a:off x="0" y="0"/>
                      <a:ext cx="2801617" cy="1850124"/>
                    </a:xfrm>
                    <a:prstGeom prst="rect">
                      <a:avLst/>
                    </a:prstGeom>
                  </pic:spPr>
                </pic:pic>
              </a:graphicData>
            </a:graphic>
          </wp:inline>
        </w:drawing>
      </w:r>
    </w:p>
    <w:p w14:paraId="31E9B59E"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ab/>
      </w:r>
      <w:r w:rsidRPr="00794F0A">
        <w:rPr>
          <w:rFonts w:ascii="LM Roman 12" w:eastAsiaTheme="minorEastAsia" w:hAnsi="LM Roman 12" w:cstheme="minorHAnsi"/>
        </w:rPr>
        <w:tab/>
      </w:r>
      <w:r w:rsidRPr="00794F0A">
        <w:rPr>
          <w:rFonts w:ascii="LM Roman 12" w:eastAsiaTheme="minorEastAsia" w:hAnsi="LM Roman 12" w:cstheme="minorHAnsi"/>
        </w:rPr>
        <w:tab/>
      </w:r>
      <w:r w:rsidRPr="00794F0A">
        <w:rPr>
          <w:rFonts w:ascii="LM Roman 12" w:eastAsiaTheme="minorEastAsia" w:hAnsi="LM Roman 12" w:cstheme="minorHAnsi"/>
        </w:rPr>
        <w:tab/>
        <w:t xml:space="preserve">           100 stock price sample paths based on GBM</w:t>
      </w:r>
    </w:p>
    <w:p w14:paraId="6DE9325B" w14:textId="77777777" w:rsidR="00794F0A" w:rsidRPr="00794F0A" w:rsidRDefault="00794F0A" w:rsidP="00794F0A">
      <w:pPr>
        <w:rPr>
          <w:rFonts w:ascii="LM Roman 12" w:eastAsiaTheme="minorEastAsia" w:hAnsi="LM Roman 12" w:cstheme="minorHAnsi"/>
        </w:rPr>
      </w:pPr>
    </w:p>
    <w:p w14:paraId="263DC399"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For each path, we then check if the stock price as breached the barrier at any point of time. If the barrier is touched or breached, the call option expires and its value is zero. But the price remains below the barrier, the call’s value is simply the present value of its payoff, which is calculated as follows:</w:t>
      </w:r>
    </w:p>
    <w:p w14:paraId="2A8585D9" w14:textId="77777777" w:rsidR="00794F0A" w:rsidRPr="00794F0A" w:rsidRDefault="00794F0A" w:rsidP="00794F0A">
      <w:pPr>
        <w:rPr>
          <w:rFonts w:ascii="LM Roman 12" w:eastAsiaTheme="minorEastAsia" w:hAnsi="LM Roman 12" w:cstheme="minorHAnsi"/>
        </w:rPr>
      </w:pPr>
    </w:p>
    <w:p w14:paraId="5F6C9153" w14:textId="62C7234F" w:rsidR="00794F0A" w:rsidRPr="00794F0A" w:rsidRDefault="00794F0A" w:rsidP="00794F0A">
      <w:pPr>
        <w:rPr>
          <w:rFonts w:ascii="LM Roman 12" w:eastAsiaTheme="minorEastAsia" w:hAnsi="LM Roman 12" w:cstheme="minorHAnsi"/>
        </w:rPr>
      </w:pPr>
      <m:oMathPara>
        <m:oMath>
          <m:sSup>
            <m:sSupPr>
              <m:ctrlPr>
                <w:rPr>
                  <w:rFonts w:ascii="Cambria Math" w:eastAsiaTheme="minorEastAsia" w:hAnsi="Cambria Math" w:cstheme="minorHAnsi"/>
                </w:rPr>
              </m:ctrlPr>
            </m:sSupPr>
            <m:e>
              <m:d>
                <m:dPr>
                  <m:ctrlPr>
                    <w:rPr>
                      <w:rFonts w:ascii="Cambria Math" w:eastAsiaTheme="minorEastAsia" w:hAnsi="Cambria Math" w:cstheme="minorHAnsi"/>
                    </w:rPr>
                  </m:ctrlPr>
                </m:dPr>
                <m:e>
                  <m:sSub>
                    <m:sSubPr>
                      <m:ctrlPr>
                        <w:rPr>
                          <w:rFonts w:ascii="Cambria Math" w:eastAsiaTheme="minorEastAsia" w:hAnsi="Cambria Math" w:cstheme="minorHAnsi"/>
                        </w:rPr>
                      </m:ctrlPr>
                    </m:sSubPr>
                    <m:e>
                      <m:r>
                        <w:rPr>
                          <w:rFonts w:ascii="Cambria Math" w:eastAsiaTheme="minorEastAsia" w:hAnsi="Cambria Math" w:cstheme="minorHAnsi"/>
                        </w:rPr>
                        <m:t>S</m:t>
                      </m:r>
                    </m:e>
                    <m:sub>
                      <m:r>
                        <w:rPr>
                          <w:rFonts w:ascii="Cambria Math" w:eastAsiaTheme="minorEastAsia" w:hAnsi="Cambria Math" w:cstheme="minorHAnsi"/>
                        </w:rPr>
                        <m:t>T</m:t>
                      </m:r>
                    </m:sub>
                  </m:sSub>
                  <m:r>
                    <m:rPr>
                      <m:sty m:val="p"/>
                    </m:rPr>
                    <w:rPr>
                      <w:rFonts w:ascii="Cambria Math" w:eastAsiaTheme="minorEastAsia" w:hAnsi="Cambria Math" w:cstheme="minorHAnsi"/>
                    </w:rPr>
                    <m:t>-</m:t>
                  </m:r>
                  <m:r>
                    <w:rPr>
                      <w:rFonts w:ascii="Cambria Math" w:eastAsiaTheme="minorEastAsia" w:hAnsi="Cambria Math" w:cstheme="minorHAnsi"/>
                    </w:rPr>
                    <m:t>K</m:t>
                  </m:r>
                </m:e>
              </m:d>
            </m:e>
            <m:sup>
              <m:r>
                <m:rPr>
                  <m:sty m:val="p"/>
                </m:rPr>
                <w:rPr>
                  <w:rFonts w:ascii="Cambria Math" w:eastAsiaTheme="minorEastAsia" w:hAnsi="Cambria Math" w:cstheme="minorHAnsi"/>
                </w:rPr>
                <m:t>+</m:t>
              </m:r>
            </m:sup>
          </m:sSup>
          <m:r>
            <m:rPr>
              <m:sty m:val="p"/>
            </m:rPr>
            <w:rPr>
              <w:rFonts w:ascii="Cambria Math" w:eastAsiaTheme="minorEastAsia" w:hAnsi="Cambria Math" w:cstheme="minorHAnsi"/>
            </w:rPr>
            <m:t>=</m:t>
          </m:r>
          <m:r>
            <w:rPr>
              <w:rFonts w:ascii="Cambria Math" w:eastAsiaTheme="minorEastAsia" w:hAnsi="Cambria Math" w:cstheme="minorHAnsi"/>
            </w:rPr>
            <m:t>max</m:t>
          </m:r>
          <m:d>
            <m:dPr>
              <m:ctrlPr>
                <w:rPr>
                  <w:rFonts w:ascii="Cambria Math" w:eastAsiaTheme="minorEastAsia" w:hAnsi="Cambria Math" w:cstheme="minorHAnsi"/>
                </w:rPr>
              </m:ctrlPr>
            </m:dPr>
            <m:e>
              <m:sSub>
                <m:sSubPr>
                  <m:ctrlPr>
                    <w:rPr>
                      <w:rFonts w:ascii="Cambria Math" w:eastAsiaTheme="minorEastAsia" w:hAnsi="Cambria Math" w:cstheme="minorHAnsi"/>
                    </w:rPr>
                  </m:ctrlPr>
                </m:sSubPr>
                <m:e>
                  <m:r>
                    <w:rPr>
                      <w:rFonts w:ascii="Cambria Math" w:eastAsiaTheme="minorEastAsia" w:hAnsi="Cambria Math" w:cstheme="minorHAnsi"/>
                    </w:rPr>
                    <m:t>S</m:t>
                  </m:r>
                </m:e>
                <m:sub>
                  <m:r>
                    <w:rPr>
                      <w:rFonts w:ascii="Cambria Math" w:eastAsiaTheme="minorEastAsia" w:hAnsi="Cambria Math" w:cstheme="minorHAnsi"/>
                    </w:rPr>
                    <m:t>T</m:t>
                  </m:r>
                </m:sub>
              </m:sSub>
              <m:r>
                <m:rPr>
                  <m:sty m:val="p"/>
                </m:rPr>
                <w:rPr>
                  <w:rFonts w:ascii="Cambria Math" w:eastAsiaTheme="minorEastAsia" w:hAnsi="Cambria Math" w:cstheme="minorHAnsi"/>
                </w:rPr>
                <m:t>-</m:t>
              </m:r>
              <m:r>
                <w:rPr>
                  <w:rFonts w:ascii="Cambria Math" w:eastAsiaTheme="minorEastAsia" w:hAnsi="Cambria Math" w:cstheme="minorHAnsi"/>
                </w:rPr>
                <m:t>K</m:t>
              </m:r>
              <m:r>
                <m:rPr>
                  <m:sty m:val="p"/>
                </m:rPr>
                <w:rPr>
                  <w:rFonts w:ascii="Cambria Math" w:eastAsiaTheme="minorEastAsia" w:hAnsi="Cambria Math" w:cstheme="minorHAnsi"/>
                </w:rPr>
                <m:t>,0</m:t>
              </m:r>
            </m:e>
          </m:d>
        </m:oMath>
      </m:oMathPara>
    </w:p>
    <w:p w14:paraId="630FFF88" w14:textId="77777777" w:rsidR="00794F0A" w:rsidRPr="00794F0A" w:rsidRDefault="00794F0A" w:rsidP="00794F0A">
      <w:pPr>
        <w:rPr>
          <w:rFonts w:ascii="LM Roman 12" w:eastAsiaTheme="minorEastAsia" w:hAnsi="LM Roman 12" w:cstheme="minorHAnsi"/>
        </w:rPr>
      </w:pPr>
    </w:p>
    <w:p w14:paraId="77CAF133"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We then average the values of the call option only for those price paths for which the stock price remains below the barrier to get an estimate of the default-free UAO call’s value. The standard error of this estimate is then calculated as the standard deviation of the call’s value for each non-breached price path divided by the number of such price paths. This exercise is repeated for each simulation.</w:t>
      </w:r>
    </w:p>
    <w:p w14:paraId="3F9427D7" w14:textId="77777777" w:rsidR="00794F0A" w:rsidRPr="00794F0A" w:rsidRDefault="00794F0A" w:rsidP="00794F0A">
      <w:pPr>
        <w:rPr>
          <w:rFonts w:ascii="LM Roman 12" w:eastAsiaTheme="minorEastAsia" w:hAnsi="LM Roman 12" w:cstheme="minorHAnsi"/>
        </w:rPr>
      </w:pPr>
    </w:p>
    <w:p w14:paraId="31C935C1"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u w:val="single"/>
        </w:rPr>
        <w:t>Step 5</w:t>
      </w:r>
      <w:r w:rsidRPr="00794F0A">
        <w:rPr>
          <w:rFonts w:ascii="LM Roman 12" w:eastAsiaTheme="minorEastAsia" w:hAnsi="LM Roman 12" w:cstheme="minorHAnsi"/>
        </w:rPr>
        <w:t>:</w:t>
      </w:r>
    </w:p>
    <w:p w14:paraId="0F1FEE01"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 xml:space="preserve">Within the loop, the next step is to estimate the CVA. We do so by first constructing a matrix of 2 uncorrelated standard normal random variables. The number of RVs depends on the number of paths under a certain simulation. </w:t>
      </w:r>
    </w:p>
    <w:p w14:paraId="56FA5B60" w14:textId="77777777" w:rsidR="00794F0A" w:rsidRPr="00794F0A" w:rsidRDefault="00794F0A" w:rsidP="00794F0A">
      <w:pPr>
        <w:rPr>
          <w:rFonts w:ascii="LM Roman 12" w:eastAsiaTheme="minorEastAsia" w:hAnsi="LM Roman 12" w:cstheme="minorHAnsi"/>
        </w:rPr>
      </w:pPr>
    </w:p>
    <w:p w14:paraId="5D9068DC"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We then use Cholesky decomposition on the correlation matrix constructed earlier and multiply the resulting matrix with the matrix of uncorrelated standard normal RVs, to get a matrix of correlated standard normal RVs.</w:t>
      </w:r>
    </w:p>
    <w:p w14:paraId="0813AAD9" w14:textId="77777777" w:rsidR="00794F0A" w:rsidRPr="00794F0A" w:rsidRDefault="00794F0A" w:rsidP="00794F0A">
      <w:pPr>
        <w:rPr>
          <w:rFonts w:ascii="LM Roman 12" w:eastAsiaTheme="minorEastAsia" w:hAnsi="LM Roman 12" w:cstheme="minorHAnsi"/>
        </w:rPr>
      </w:pPr>
    </w:p>
    <w:p w14:paraId="758E0206"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 xml:space="preserve">We then use this matrix with the </w:t>
      </w:r>
      <w:proofErr w:type="spellStart"/>
      <w:r w:rsidRPr="00794F0A">
        <w:rPr>
          <w:rFonts w:ascii="LM Roman 12" w:hAnsi="LM Roman 12" w:cstheme="minorHAnsi"/>
          <w:color w:val="000000" w:themeColor="text1"/>
        </w:rPr>
        <w:t>terminal_value</w:t>
      </w:r>
      <w:proofErr w:type="spellEnd"/>
      <w:r w:rsidRPr="00794F0A">
        <w:rPr>
          <w:rFonts w:ascii="LM Roman 12" w:eastAsiaTheme="minorEastAsia" w:hAnsi="LM Roman 12" w:cstheme="minorHAnsi"/>
        </w:rPr>
        <w:t xml:space="preserve"> function to generate terminal values for the stock price and the firm for every path. Lastly, in the event of default, the amount lost for each path is estimated using the following formula:</w:t>
      </w:r>
    </w:p>
    <w:p w14:paraId="63F08D0C" w14:textId="77777777" w:rsidR="00794F0A" w:rsidRPr="00794F0A" w:rsidRDefault="00794F0A" w:rsidP="00794F0A">
      <w:pPr>
        <w:rPr>
          <w:rFonts w:ascii="LM Roman 12" w:eastAsiaTheme="minorEastAsia" w:hAnsi="LM Roman 12" w:cstheme="minorHAnsi"/>
        </w:rPr>
      </w:pPr>
    </w:p>
    <w:p w14:paraId="1E6002B7" w14:textId="7A838C0A" w:rsidR="00794F0A" w:rsidRPr="00794F0A" w:rsidRDefault="00794F0A" w:rsidP="00794F0A">
      <w:pPr>
        <w:rPr>
          <w:rFonts w:ascii="LM Roman 12" w:eastAsiaTheme="minorEastAsia" w:hAnsi="LM Roman 12" w:cstheme="minorHAnsi"/>
        </w:rPr>
      </w:pPr>
      <m:oMathPara>
        <m:oMath>
          <m:r>
            <w:rPr>
              <w:rFonts w:ascii="Cambria Math" w:eastAsiaTheme="minorEastAsia" w:hAnsi="Cambria Math" w:cstheme="minorHAnsi"/>
            </w:rPr>
            <m:t>Amount</m:t>
          </m:r>
          <m:r>
            <m:rPr>
              <m:sty m:val="p"/>
            </m:rPr>
            <w:rPr>
              <w:rFonts w:ascii="Cambria Math" w:eastAsiaTheme="minorEastAsia" w:hAnsi="Cambria Math" w:cstheme="minorHAnsi"/>
            </w:rPr>
            <m:t xml:space="preserve"> </m:t>
          </m:r>
          <m:r>
            <w:rPr>
              <w:rFonts w:ascii="Cambria Math" w:eastAsiaTheme="minorEastAsia" w:hAnsi="Cambria Math" w:cstheme="minorHAnsi"/>
            </w:rPr>
            <m:t>Lost</m:t>
          </m:r>
          <m:r>
            <m:rPr>
              <m:sty m:val="p"/>
            </m:rPr>
            <w:rPr>
              <w:rFonts w:ascii="Cambria Math" w:eastAsiaTheme="minorEastAsia" w:hAnsi="Cambria Math" w:cstheme="minorHAnsi"/>
            </w:rPr>
            <m:t>=</m:t>
          </m:r>
          <m:d>
            <m:dPr>
              <m:begChr m:val="{"/>
              <m:endChr m:val=""/>
              <m:ctrlPr>
                <w:rPr>
                  <w:rFonts w:ascii="Cambria Math" w:eastAsiaTheme="minorEastAsia" w:hAnsi="Cambria Math" w:cstheme="minorHAnsi"/>
                </w:rPr>
              </m:ctrlPr>
            </m:dPr>
            <m:e>
              <m:eqArr>
                <m:eqArrPr>
                  <m:ctrlPr>
                    <w:rPr>
                      <w:rFonts w:ascii="Cambria Math" w:eastAsiaTheme="minorEastAsia" w:hAnsi="Cambria Math" w:cstheme="minorHAnsi"/>
                    </w:rPr>
                  </m:ctrlPr>
                </m:eqArrPr>
                <m:e>
                  <m:func>
                    <m:funcPr>
                      <m:ctrlPr>
                        <w:rPr>
                          <w:rFonts w:ascii="Cambria Math" w:eastAsiaTheme="minorEastAsia" w:hAnsi="Cambria Math" w:cstheme="minorHAns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rPr>
                          </m:ctrlPr>
                        </m:dPr>
                        <m:e>
                          <m:sSub>
                            <m:sSubPr>
                              <m:ctrlPr>
                                <w:rPr>
                                  <w:rFonts w:ascii="Cambria Math" w:eastAsiaTheme="minorEastAsia" w:hAnsi="Cambria Math" w:cstheme="minorHAnsi"/>
                                </w:rPr>
                              </m:ctrlPr>
                            </m:sSubPr>
                            <m:e>
                              <m:r>
                                <w:rPr>
                                  <w:rFonts w:ascii="Cambria Math" w:eastAsiaTheme="minorEastAsia" w:hAnsi="Cambria Math" w:cstheme="minorHAnsi"/>
                                </w:rPr>
                                <m:t>r</m:t>
                              </m:r>
                            </m:e>
                            <m:sub>
                              <m:r>
                                <w:rPr>
                                  <w:rFonts w:ascii="Cambria Math" w:eastAsiaTheme="minorEastAsia" w:hAnsi="Cambria Math" w:cstheme="minorHAnsi"/>
                                </w:rPr>
                                <m:t>f</m:t>
                              </m:r>
                            </m:sub>
                          </m:sSub>
                          <m:r>
                            <m:rPr>
                              <m:sty m:val="p"/>
                            </m:rPr>
                            <w:rPr>
                              <w:rFonts w:ascii="Cambria Math" w:eastAsiaTheme="minorEastAsia" w:hAnsi="Cambria Math" w:cstheme="minorHAnsi"/>
                            </w:rPr>
                            <m:t>.</m:t>
                          </m:r>
                          <m:r>
                            <w:rPr>
                              <w:rFonts w:ascii="Cambria Math" w:eastAsiaTheme="minorEastAsia" w:hAnsi="Cambria Math" w:cstheme="minorHAnsi"/>
                            </w:rPr>
                            <m:t>T</m:t>
                          </m:r>
                        </m:e>
                      </m:d>
                    </m:e>
                  </m:func>
                  <m:r>
                    <m:rPr>
                      <m:sty m:val="p"/>
                    </m:rPr>
                    <w:rPr>
                      <w:rFonts w:ascii="Cambria Math" w:eastAsiaTheme="minorEastAsia" w:hAnsi="Cambria Math" w:cstheme="minorHAnsi"/>
                    </w:rPr>
                    <m:t>×</m:t>
                  </m:r>
                  <m:d>
                    <m:dPr>
                      <m:ctrlPr>
                        <w:rPr>
                          <w:rFonts w:ascii="Cambria Math" w:eastAsiaTheme="minorEastAsia" w:hAnsi="Cambria Math" w:cstheme="minorHAnsi"/>
                        </w:rPr>
                      </m:ctrlPr>
                    </m:dPr>
                    <m:e>
                      <m:r>
                        <m:rPr>
                          <m:sty m:val="p"/>
                        </m:rPr>
                        <w:rPr>
                          <w:rFonts w:ascii="Cambria Math" w:eastAsiaTheme="minorEastAsia" w:hAnsi="Cambria Math" w:cstheme="minorHAnsi"/>
                        </w:rPr>
                        <m:t>1-</m:t>
                      </m:r>
                      <m:r>
                        <w:rPr>
                          <w:rFonts w:ascii="Cambria Math" w:eastAsiaTheme="minorEastAsia" w:hAnsi="Cambria Math" w:cstheme="minorHAnsi"/>
                        </w:rPr>
                        <m:t>recovery</m:t>
                      </m:r>
                      <m:r>
                        <m:rPr>
                          <m:sty m:val="p"/>
                        </m:rPr>
                        <w:rPr>
                          <w:rFonts w:ascii="Cambria Math" w:eastAsiaTheme="minorEastAsia" w:hAnsi="Cambria Math" w:cstheme="minorHAnsi"/>
                        </w:rPr>
                        <m:t xml:space="preserve"> </m:t>
                      </m:r>
                      <m:r>
                        <w:rPr>
                          <w:rFonts w:ascii="Cambria Math" w:eastAsiaTheme="minorEastAsia" w:hAnsi="Cambria Math" w:cstheme="minorHAnsi"/>
                        </w:rPr>
                        <m:t>rate</m:t>
                      </m:r>
                    </m:e>
                  </m:d>
                  <m:r>
                    <m:rPr>
                      <m:sty m:val="p"/>
                    </m:rPr>
                    <w:rPr>
                      <w:rFonts w:ascii="Cambria Math" w:eastAsiaTheme="minorEastAsia" w:hAnsi="Cambria Math" w:cstheme="minorHAnsi"/>
                    </w:rPr>
                    <m:t>×</m:t>
                  </m:r>
                  <m:r>
                    <w:rPr>
                      <w:rFonts w:ascii="Cambria Math" w:eastAsiaTheme="minorEastAsia" w:hAnsi="Cambria Math" w:cstheme="minorHAnsi"/>
                    </w:rPr>
                    <m:t>call</m:t>
                  </m:r>
                  <m:r>
                    <m:rPr>
                      <m:sty m:val="p"/>
                    </m:rPr>
                    <w:rPr>
                      <w:rFonts w:ascii="Cambria Math" w:eastAsiaTheme="minorEastAsia" w:hAnsi="Cambria Math" w:cstheme="minorHAnsi"/>
                    </w:rPr>
                    <m:t xml:space="preserve"> </m:t>
                  </m:r>
                  <m:r>
                    <w:rPr>
                      <w:rFonts w:ascii="Cambria Math" w:eastAsiaTheme="minorEastAsia" w:hAnsi="Cambria Math" w:cstheme="minorHAnsi"/>
                    </w:rPr>
                    <m:t>payoff</m:t>
                  </m:r>
                  <m:r>
                    <m:rPr>
                      <m:sty m:val="p"/>
                    </m:rPr>
                    <w:rPr>
                      <w:rFonts w:ascii="Cambria Math" w:eastAsiaTheme="minorEastAsia" w:hAnsi="Cambria Math" w:cstheme="minorHAnsi"/>
                    </w:rPr>
                    <m:t xml:space="preserve"> </m:t>
                  </m:r>
                  <m:r>
                    <w:rPr>
                      <w:rFonts w:ascii="Cambria Math" w:eastAsiaTheme="minorEastAsia" w:hAnsi="Cambria Math" w:cstheme="minorHAnsi"/>
                    </w:rPr>
                    <m:t>if</m:t>
                  </m:r>
                  <m:r>
                    <m:rPr>
                      <m:sty m:val="p"/>
                    </m:rPr>
                    <w:rPr>
                      <w:rFonts w:ascii="Cambria Math" w:eastAsiaTheme="minorEastAsia" w:hAnsi="Cambria Math" w:cstheme="minorHAnsi"/>
                    </w:rPr>
                    <m:t xml:space="preserve"> </m:t>
                  </m:r>
                  <m:r>
                    <w:rPr>
                      <w:rFonts w:ascii="Cambria Math" w:eastAsiaTheme="minorEastAsia" w:hAnsi="Cambria Math" w:cstheme="minorHAnsi"/>
                    </w:rPr>
                    <m:t>terminal</m:t>
                  </m:r>
                  <m:r>
                    <m:rPr>
                      <m:sty m:val="p"/>
                    </m:rPr>
                    <w:rPr>
                      <w:rFonts w:ascii="Cambria Math" w:eastAsiaTheme="minorEastAsia" w:hAnsi="Cambria Math" w:cstheme="minorHAnsi"/>
                    </w:rPr>
                    <m:t xml:space="preserve"> </m:t>
                  </m:r>
                  <m:r>
                    <w:rPr>
                      <w:rFonts w:ascii="Cambria Math" w:eastAsiaTheme="minorEastAsia" w:hAnsi="Cambria Math" w:cstheme="minorHAnsi"/>
                    </w:rPr>
                    <m:t>firm</m:t>
                  </m:r>
                  <m:r>
                    <m:rPr>
                      <m:sty m:val="p"/>
                    </m:rPr>
                    <w:rPr>
                      <w:rFonts w:ascii="Cambria Math" w:eastAsiaTheme="minorEastAsia" w:hAnsi="Cambria Math" w:cstheme="minorHAnsi"/>
                    </w:rPr>
                    <m:t xml:space="preserve"> </m:t>
                  </m:r>
                  <m:r>
                    <w:rPr>
                      <w:rFonts w:ascii="Cambria Math" w:eastAsiaTheme="minorEastAsia" w:hAnsi="Cambria Math" w:cstheme="minorHAnsi"/>
                    </w:rPr>
                    <m:t>value</m:t>
                  </m:r>
                  <m:r>
                    <m:rPr>
                      <m:sty m:val="p"/>
                    </m:rPr>
                    <w:rPr>
                      <w:rFonts w:ascii="Cambria Math" w:eastAsiaTheme="minorEastAsia" w:hAnsi="Cambria Math" w:cstheme="minorHAnsi"/>
                    </w:rPr>
                    <m:t>&lt;</m:t>
                  </m:r>
                  <m:r>
                    <w:rPr>
                      <w:rFonts w:ascii="Cambria Math" w:eastAsiaTheme="minorEastAsia" w:hAnsi="Cambria Math" w:cstheme="minorHAnsi"/>
                    </w:rPr>
                    <m:t>debt</m:t>
                  </m:r>
                </m:e>
                <m:e>
                  <m:r>
                    <m:rPr>
                      <m:sty m:val="p"/>
                    </m:rPr>
                    <w:rPr>
                      <w:rFonts w:ascii="Cambria Math" w:eastAsiaTheme="minorEastAsia" w:hAnsi="Cambria Math" w:cstheme="minorHAnsi"/>
                    </w:rPr>
                    <m:t xml:space="preserve">0 </m:t>
                  </m:r>
                  <m:r>
                    <w:rPr>
                      <w:rFonts w:ascii="Cambria Math" w:eastAsiaTheme="minorEastAsia" w:hAnsi="Cambria Math" w:cstheme="minorHAnsi"/>
                    </w:rPr>
                    <m:t>otherwise</m:t>
                  </m:r>
                </m:e>
              </m:eqArr>
            </m:e>
          </m:d>
        </m:oMath>
      </m:oMathPara>
    </w:p>
    <w:p w14:paraId="6454FBE6" w14:textId="77777777" w:rsidR="00794F0A" w:rsidRPr="00794F0A" w:rsidRDefault="00794F0A" w:rsidP="00794F0A">
      <w:pPr>
        <w:rPr>
          <w:rFonts w:ascii="LM Roman 12" w:eastAsiaTheme="minorEastAsia" w:hAnsi="LM Roman 12" w:cstheme="minorHAnsi"/>
        </w:rPr>
      </w:pPr>
    </w:p>
    <w:p w14:paraId="2B508318"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The CVA estimate is then the average of the amounts lost across the various price paths. Standard error is calculated analogously to the one for default-free option price.</w:t>
      </w:r>
    </w:p>
    <w:p w14:paraId="4AC1EFB5" w14:textId="77777777" w:rsidR="00794F0A" w:rsidRPr="00794F0A" w:rsidRDefault="00794F0A" w:rsidP="00794F0A">
      <w:pPr>
        <w:rPr>
          <w:rFonts w:ascii="LM Roman 12" w:eastAsiaTheme="minorEastAsia" w:hAnsi="LM Roman 12" w:cstheme="minorHAnsi"/>
        </w:rPr>
      </w:pPr>
    </w:p>
    <w:p w14:paraId="0D15D13E"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u w:val="single"/>
        </w:rPr>
        <w:t>Step 6</w:t>
      </w:r>
      <w:r w:rsidRPr="00794F0A">
        <w:rPr>
          <w:rFonts w:ascii="LM Roman 12" w:eastAsiaTheme="minorEastAsia" w:hAnsi="LM Roman 12" w:cstheme="minorHAnsi"/>
        </w:rPr>
        <w:t>:</w:t>
      </w:r>
    </w:p>
    <w:p w14:paraId="1908ECE0"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Finally, the default-adjusted price (Answer 9) is calculated by subtracting the CVA estimate from the default-free option price.</w:t>
      </w:r>
    </w:p>
    <w:p w14:paraId="06740D71" w14:textId="77777777" w:rsidR="00794F0A" w:rsidRPr="00794F0A" w:rsidRDefault="00794F0A" w:rsidP="00794F0A">
      <w:pPr>
        <w:rPr>
          <w:rFonts w:ascii="LM Roman 12" w:eastAsiaTheme="minorEastAsia" w:hAnsi="LM Roman 12" w:cstheme="minorHAnsi"/>
        </w:rPr>
      </w:pPr>
    </w:p>
    <w:p w14:paraId="2D346724" w14:textId="77777777" w:rsidR="00794F0A" w:rsidRPr="00794F0A" w:rsidRDefault="00794F0A" w:rsidP="00794F0A">
      <w:pPr>
        <w:rPr>
          <w:rFonts w:ascii="LM Roman 12" w:eastAsiaTheme="minorEastAsia" w:hAnsi="LM Roman 12" w:cstheme="minorHAnsi"/>
          <w:u w:val="single"/>
        </w:rPr>
      </w:pPr>
      <w:r w:rsidRPr="00794F0A">
        <w:rPr>
          <w:rFonts w:ascii="LM Roman 12" w:eastAsiaTheme="minorEastAsia" w:hAnsi="LM Roman 12" w:cstheme="minorHAnsi"/>
          <w:u w:val="single"/>
        </w:rPr>
        <w:t>Conclusion</w:t>
      </w:r>
    </w:p>
    <w:p w14:paraId="4E65A7AB" w14:textId="77777777" w:rsidR="00794F0A" w:rsidRPr="00794F0A" w:rsidRDefault="00794F0A" w:rsidP="00794F0A">
      <w:pPr>
        <w:rPr>
          <w:rFonts w:ascii="LM Roman 12" w:eastAsiaTheme="minorEastAsia" w:hAnsi="LM Roman 12" w:cstheme="minorHAnsi"/>
        </w:rPr>
      </w:pPr>
    </w:p>
    <w:p w14:paraId="2CDE31ED"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 xml:space="preserve">The following table </w:t>
      </w:r>
      <w:proofErr w:type="spellStart"/>
      <w:r w:rsidRPr="00794F0A">
        <w:rPr>
          <w:rFonts w:ascii="LM Roman 12" w:eastAsiaTheme="minorEastAsia" w:hAnsi="LM Roman 12" w:cstheme="minorHAnsi"/>
        </w:rPr>
        <w:t>summarises</w:t>
      </w:r>
      <w:proofErr w:type="spellEnd"/>
      <w:r w:rsidRPr="00794F0A">
        <w:rPr>
          <w:rFonts w:ascii="LM Roman 12" w:eastAsiaTheme="minorEastAsia" w:hAnsi="LM Roman 12" w:cstheme="minorHAnsi"/>
        </w:rPr>
        <w:t xml:space="preserve"> the estimates obtained for the default-free UAO call price, the CVA and the default-adjusted UAO call price:</w:t>
      </w:r>
    </w:p>
    <w:p w14:paraId="632E0CAA"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lastRenderedPageBreak/>
        <w:drawing>
          <wp:inline distT="0" distB="0" distL="0" distR="0" wp14:anchorId="25846DA5" wp14:editId="646F2789">
            <wp:extent cx="3657600" cy="3864186"/>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8"/>
                    <a:stretch>
                      <a:fillRect/>
                    </a:stretch>
                  </pic:blipFill>
                  <pic:spPr>
                    <a:xfrm>
                      <a:off x="0" y="0"/>
                      <a:ext cx="3657600" cy="3864186"/>
                    </a:xfrm>
                    <a:prstGeom prst="rect">
                      <a:avLst/>
                    </a:prstGeom>
                  </pic:spPr>
                </pic:pic>
              </a:graphicData>
            </a:graphic>
          </wp:inline>
        </w:drawing>
      </w:r>
    </w:p>
    <w:p w14:paraId="78A8BF1B"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174C8F62" wp14:editId="6F25698E">
            <wp:extent cx="3657600" cy="3843189"/>
            <wp:effectExtent l="0" t="0" r="0" b="508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9"/>
                    <a:stretch>
                      <a:fillRect/>
                    </a:stretch>
                  </pic:blipFill>
                  <pic:spPr>
                    <a:xfrm>
                      <a:off x="0" y="0"/>
                      <a:ext cx="3663366" cy="3849247"/>
                    </a:xfrm>
                    <a:prstGeom prst="rect">
                      <a:avLst/>
                    </a:prstGeom>
                  </pic:spPr>
                </pic:pic>
              </a:graphicData>
            </a:graphic>
          </wp:inline>
        </w:drawing>
      </w:r>
    </w:p>
    <w:p w14:paraId="7CB8577B"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lastRenderedPageBreak/>
        <w:drawing>
          <wp:inline distT="0" distB="0" distL="0" distR="0" wp14:anchorId="094F6D51" wp14:editId="4721724D">
            <wp:extent cx="3657600" cy="1566672"/>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0"/>
                    <a:stretch>
                      <a:fillRect/>
                    </a:stretch>
                  </pic:blipFill>
                  <pic:spPr>
                    <a:xfrm>
                      <a:off x="0" y="0"/>
                      <a:ext cx="3657600" cy="1566672"/>
                    </a:xfrm>
                    <a:prstGeom prst="rect">
                      <a:avLst/>
                    </a:prstGeom>
                  </pic:spPr>
                </pic:pic>
              </a:graphicData>
            </a:graphic>
          </wp:inline>
        </w:drawing>
      </w:r>
    </w:p>
    <w:p w14:paraId="47010072"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rPr>
        <w:t>Summary of Default-free and Default-adjusted Call Values and CVA Values</w:t>
      </w:r>
    </w:p>
    <w:p w14:paraId="0C7AEB83" w14:textId="77777777" w:rsidR="00794F0A" w:rsidRPr="00794F0A" w:rsidRDefault="00794F0A" w:rsidP="00794F0A">
      <w:pPr>
        <w:rPr>
          <w:rFonts w:ascii="LM Roman 12" w:eastAsiaTheme="minorEastAsia" w:hAnsi="LM Roman 12" w:cstheme="minorHAnsi"/>
        </w:rPr>
      </w:pPr>
    </w:p>
    <w:p w14:paraId="62A9A8C0"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rPr>
        <w:t>We then plot these estimates along with their standard error bounds</w:t>
      </w:r>
    </w:p>
    <w:p w14:paraId="21BBB561" w14:textId="77777777" w:rsidR="00794F0A" w:rsidRPr="00794F0A" w:rsidRDefault="00794F0A" w:rsidP="00794F0A">
      <w:pPr>
        <w:rPr>
          <w:rFonts w:ascii="LM Roman 12" w:eastAsiaTheme="minorEastAsia" w:hAnsi="LM Roman 12" w:cstheme="minorHAnsi"/>
        </w:rPr>
      </w:pPr>
    </w:p>
    <w:p w14:paraId="392A05BB"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692ABE73" wp14:editId="27D930BF">
            <wp:extent cx="4640752" cy="9144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1"/>
                    <a:stretch>
                      <a:fillRect/>
                    </a:stretch>
                  </pic:blipFill>
                  <pic:spPr>
                    <a:xfrm>
                      <a:off x="0" y="0"/>
                      <a:ext cx="4703188" cy="926702"/>
                    </a:xfrm>
                    <a:prstGeom prst="rect">
                      <a:avLst/>
                    </a:prstGeom>
                  </pic:spPr>
                </pic:pic>
              </a:graphicData>
            </a:graphic>
          </wp:inline>
        </w:drawing>
      </w:r>
    </w:p>
    <w:p w14:paraId="1C2AB951" w14:textId="77777777" w:rsidR="00794F0A" w:rsidRPr="00794F0A" w:rsidRDefault="00794F0A" w:rsidP="00794F0A">
      <w:pPr>
        <w:rPr>
          <w:rFonts w:ascii="LM Roman 12" w:eastAsiaTheme="minorEastAsia" w:hAnsi="LM Roman 12" w:cstheme="minorHAnsi"/>
        </w:rPr>
      </w:pPr>
    </w:p>
    <w:p w14:paraId="2E141EDC"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522FE999" wp14:editId="13218719">
            <wp:extent cx="2987040" cy="1993725"/>
            <wp:effectExtent l="0" t="0" r="0" b="63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2"/>
                    <a:stretch>
                      <a:fillRect/>
                    </a:stretch>
                  </pic:blipFill>
                  <pic:spPr>
                    <a:xfrm>
                      <a:off x="0" y="0"/>
                      <a:ext cx="3006403" cy="2006649"/>
                    </a:xfrm>
                    <a:prstGeom prst="rect">
                      <a:avLst/>
                    </a:prstGeom>
                  </pic:spPr>
                </pic:pic>
              </a:graphicData>
            </a:graphic>
          </wp:inline>
        </w:drawing>
      </w:r>
    </w:p>
    <w:p w14:paraId="54F0ADDF"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rPr>
        <w:t>Monte Carlo Estimates of Default-free European UAO Call Price</w:t>
      </w:r>
    </w:p>
    <w:p w14:paraId="304B1695" w14:textId="77777777" w:rsidR="00794F0A" w:rsidRPr="00794F0A" w:rsidRDefault="00794F0A" w:rsidP="00794F0A">
      <w:pPr>
        <w:jc w:val="center"/>
        <w:rPr>
          <w:rFonts w:ascii="LM Roman 12" w:eastAsiaTheme="minorEastAsia" w:hAnsi="LM Roman 12" w:cstheme="minorHAnsi"/>
        </w:rPr>
      </w:pPr>
    </w:p>
    <w:p w14:paraId="4BAE3269"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08488EDF" wp14:editId="629DAABF">
            <wp:extent cx="4645152" cy="665805"/>
            <wp:effectExtent l="0" t="0" r="3175"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3"/>
                    <a:stretch>
                      <a:fillRect/>
                    </a:stretch>
                  </pic:blipFill>
                  <pic:spPr>
                    <a:xfrm>
                      <a:off x="0" y="0"/>
                      <a:ext cx="4645152" cy="665805"/>
                    </a:xfrm>
                    <a:prstGeom prst="rect">
                      <a:avLst/>
                    </a:prstGeom>
                  </pic:spPr>
                </pic:pic>
              </a:graphicData>
            </a:graphic>
          </wp:inline>
        </w:drawing>
      </w:r>
    </w:p>
    <w:p w14:paraId="74D0CFA4" w14:textId="77777777" w:rsidR="00794F0A" w:rsidRPr="00794F0A" w:rsidRDefault="00794F0A" w:rsidP="00794F0A">
      <w:pPr>
        <w:rPr>
          <w:rFonts w:ascii="LM Roman 12" w:eastAsiaTheme="minorEastAsia" w:hAnsi="LM Roman 12" w:cstheme="minorHAnsi"/>
        </w:rPr>
      </w:pPr>
    </w:p>
    <w:p w14:paraId="09BABD31"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lastRenderedPageBreak/>
        <w:drawing>
          <wp:inline distT="0" distB="0" distL="0" distR="0" wp14:anchorId="55AC41E5" wp14:editId="4C68C63B">
            <wp:extent cx="2990088" cy="1986273"/>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4"/>
                    <a:stretch>
                      <a:fillRect/>
                    </a:stretch>
                  </pic:blipFill>
                  <pic:spPr>
                    <a:xfrm>
                      <a:off x="0" y="0"/>
                      <a:ext cx="2990088" cy="1986273"/>
                    </a:xfrm>
                    <a:prstGeom prst="rect">
                      <a:avLst/>
                    </a:prstGeom>
                  </pic:spPr>
                </pic:pic>
              </a:graphicData>
            </a:graphic>
          </wp:inline>
        </w:drawing>
      </w:r>
    </w:p>
    <w:p w14:paraId="5BF8C8F5"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rPr>
        <w:t>Monte Carlo Estimates of CVA</w:t>
      </w:r>
    </w:p>
    <w:p w14:paraId="724235C5" w14:textId="77777777" w:rsidR="00794F0A" w:rsidRPr="00794F0A" w:rsidRDefault="00794F0A" w:rsidP="00794F0A">
      <w:pPr>
        <w:rPr>
          <w:rFonts w:ascii="LM Roman 12" w:eastAsiaTheme="minorEastAsia" w:hAnsi="LM Roman 12" w:cstheme="minorHAnsi"/>
        </w:rPr>
      </w:pPr>
    </w:p>
    <w:p w14:paraId="7115AD71" w14:textId="77777777" w:rsidR="00794F0A" w:rsidRPr="00794F0A" w:rsidRDefault="00794F0A" w:rsidP="00794F0A">
      <w:pP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6A89AFAE" wp14:editId="3F2595C8">
            <wp:extent cx="6858000" cy="654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654685"/>
                    </a:xfrm>
                    <a:prstGeom prst="rect">
                      <a:avLst/>
                    </a:prstGeom>
                  </pic:spPr>
                </pic:pic>
              </a:graphicData>
            </a:graphic>
          </wp:inline>
        </w:drawing>
      </w:r>
    </w:p>
    <w:p w14:paraId="67ABB106" w14:textId="77777777" w:rsidR="00794F0A" w:rsidRPr="00794F0A" w:rsidRDefault="00794F0A" w:rsidP="00794F0A">
      <w:pPr>
        <w:rPr>
          <w:rFonts w:ascii="LM Roman 12" w:eastAsiaTheme="minorEastAsia" w:hAnsi="LM Roman 12" w:cstheme="minorHAnsi"/>
        </w:rPr>
      </w:pPr>
    </w:p>
    <w:p w14:paraId="40B31F74"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noProof/>
        </w:rPr>
        <w:drawing>
          <wp:inline distT="0" distB="0" distL="0" distR="0" wp14:anchorId="1FEFDEE4" wp14:editId="5046A45F">
            <wp:extent cx="2990088" cy="1986222"/>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6"/>
                    <a:stretch>
                      <a:fillRect/>
                    </a:stretch>
                  </pic:blipFill>
                  <pic:spPr>
                    <a:xfrm>
                      <a:off x="0" y="0"/>
                      <a:ext cx="2990088" cy="1986222"/>
                    </a:xfrm>
                    <a:prstGeom prst="rect">
                      <a:avLst/>
                    </a:prstGeom>
                  </pic:spPr>
                </pic:pic>
              </a:graphicData>
            </a:graphic>
          </wp:inline>
        </w:drawing>
      </w:r>
    </w:p>
    <w:p w14:paraId="32CA6AAD" w14:textId="77777777" w:rsidR="00794F0A" w:rsidRPr="00794F0A" w:rsidRDefault="00794F0A" w:rsidP="00794F0A">
      <w:pPr>
        <w:jc w:val="center"/>
        <w:rPr>
          <w:rFonts w:ascii="LM Roman 12" w:eastAsiaTheme="minorEastAsia" w:hAnsi="LM Roman 12" w:cstheme="minorHAnsi"/>
        </w:rPr>
      </w:pPr>
      <w:r w:rsidRPr="00794F0A">
        <w:rPr>
          <w:rFonts w:ascii="LM Roman 12" w:eastAsiaTheme="minorEastAsia" w:hAnsi="LM Roman 12" w:cstheme="minorHAnsi"/>
        </w:rPr>
        <w:t>Monte Carlo Estimates of Default-adjusted European UAO Call Price</w:t>
      </w:r>
    </w:p>
    <w:p w14:paraId="46B391FD" w14:textId="77777777" w:rsidR="00794F0A" w:rsidRPr="00794F0A" w:rsidRDefault="00794F0A" w:rsidP="00794F0A">
      <w:pPr>
        <w:rPr>
          <w:rFonts w:ascii="LM Roman 12" w:hAnsi="LM Roman 12"/>
          <w:sz w:val="21"/>
          <w:szCs w:val="21"/>
          <w:highlight w:val="white"/>
        </w:rPr>
      </w:pPr>
    </w:p>
    <w:p w14:paraId="57A98509" w14:textId="77777777" w:rsidR="00794F0A" w:rsidRPr="00794F0A" w:rsidRDefault="00794F0A" w:rsidP="00794F0A">
      <w:pPr>
        <w:rPr>
          <w:rFonts w:ascii="LM Roman 12" w:hAnsi="LM Roman 12"/>
        </w:rPr>
      </w:pPr>
    </w:p>
    <w:p w14:paraId="3AF59724" w14:textId="06295141" w:rsidR="00781F3E" w:rsidRPr="00794F0A" w:rsidRDefault="00794F0A" w:rsidP="006301E1">
      <w:pPr>
        <w:rPr>
          <w:rFonts w:ascii="LM Roman 12" w:eastAsia="Times New Roman" w:hAnsi="LM Roman 12" w:cstheme="minorHAnsi"/>
          <w:b/>
          <w:bCs/>
          <w:color w:val="000000" w:themeColor="text1"/>
          <w:u w:val="single"/>
          <w:shd w:val="clear" w:color="auto" w:fill="FFFFFF"/>
          <w:lang w:val="en-CA"/>
        </w:rPr>
      </w:pPr>
      <w:r w:rsidRPr="00794F0A">
        <w:rPr>
          <w:rFonts w:ascii="LM Roman 12" w:hAnsi="LM Roman 12"/>
          <w:b/>
          <w:bCs/>
          <w:u w:val="single"/>
        </w:rPr>
        <w:t>Question 10:</w:t>
      </w:r>
    </w:p>
    <w:p w14:paraId="0C241693" w14:textId="77777777" w:rsidR="00794F0A" w:rsidRDefault="00794F0A"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p>
    <w:p w14:paraId="143DB41C" w14:textId="64B506CB" w:rsidR="005227CB" w:rsidRPr="00794F0A" w:rsidRDefault="00CD0D84"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I</w:t>
      </w:r>
      <w:r w:rsidR="005227CB" w:rsidRPr="00794F0A">
        <w:rPr>
          <w:rFonts w:ascii="LM Roman 12" w:eastAsia="Times New Roman" w:hAnsi="LM Roman 12" w:cstheme="minorHAnsi"/>
          <w:color w:val="000000" w:themeColor="text1"/>
          <w:shd w:val="clear" w:color="auto" w:fill="FFFFFF"/>
          <w:lang w:val="en-CA"/>
        </w:rPr>
        <w:t>n a derivative market, when two parties enter into a trade, besides the market risk</w:t>
      </w:r>
      <w:r w:rsidR="00F93595" w:rsidRPr="00794F0A">
        <w:rPr>
          <w:rFonts w:ascii="LM Roman 12" w:eastAsia="Times New Roman" w:hAnsi="LM Roman 12" w:cstheme="minorHAnsi"/>
          <w:color w:val="000000" w:themeColor="text1"/>
          <w:shd w:val="clear" w:color="auto" w:fill="FFFFFF"/>
          <w:lang w:val="en-CA"/>
        </w:rPr>
        <w:t xml:space="preserve">, they are subject to default risk against each other. The risk of incurring financial loss due to the default of the counterparty is known as Counterparty Credit Risk. During the 2008 financial crisis, many financial institutions incurred </w:t>
      </w:r>
      <w:r w:rsidR="005F6660" w:rsidRPr="00794F0A">
        <w:rPr>
          <w:rFonts w:ascii="LM Roman 12" w:eastAsia="Times New Roman" w:hAnsi="LM Roman 12" w:cstheme="minorHAnsi"/>
          <w:color w:val="000000" w:themeColor="text1"/>
          <w:shd w:val="clear" w:color="auto" w:fill="FFFFFF"/>
          <w:lang w:val="en-CA"/>
        </w:rPr>
        <w:t xml:space="preserve">huge losses due to unfair adjustments in the </w:t>
      </w:r>
      <w:r w:rsidR="005F6660" w:rsidRPr="00794F0A">
        <w:rPr>
          <w:rFonts w:ascii="LM Roman 12" w:eastAsia="Times New Roman" w:hAnsi="LM Roman 12" w:cstheme="minorHAnsi"/>
          <w:color w:val="000000" w:themeColor="text1"/>
          <w:shd w:val="clear" w:color="auto" w:fill="FFFFFF"/>
          <w:lang w:val="en-CA"/>
        </w:rPr>
        <w:lastRenderedPageBreak/>
        <w:t>derivative value.</w:t>
      </w:r>
      <w:r w:rsidR="00306349" w:rsidRPr="00794F0A">
        <w:rPr>
          <w:rFonts w:ascii="LM Roman 12" w:eastAsia="Times New Roman" w:hAnsi="LM Roman 12" w:cstheme="minorHAnsi"/>
          <w:color w:val="000000" w:themeColor="text1"/>
          <w:shd w:val="clear" w:color="auto" w:fill="FFFFFF"/>
          <w:lang w:val="en-CA"/>
        </w:rPr>
        <w:t xml:space="preserve"> When it became clear that counterparty will likely default on their obligations, value of outstanding options were corrected</w:t>
      </w:r>
      <w:r w:rsidR="003A4358">
        <w:rPr>
          <w:rFonts w:ascii="LM Roman 12" w:eastAsia="Times New Roman" w:hAnsi="LM Roman 12" w:cstheme="minorHAnsi"/>
          <w:color w:val="000000" w:themeColor="text1"/>
          <w:shd w:val="clear" w:color="auto" w:fill="FFFFFF"/>
          <w:lang w:val="en-CA"/>
        </w:rPr>
        <w:t>[1]</w:t>
      </w:r>
    </w:p>
    <w:p w14:paraId="6BD44CB6" w14:textId="1D291313" w:rsidR="00781F3E" w:rsidRPr="00794F0A" w:rsidRDefault="00781F3E"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 xml:space="preserve">Default-Free Value of the option </w:t>
      </w:r>
      <w:r w:rsidR="005227CB" w:rsidRPr="00794F0A">
        <w:rPr>
          <w:rFonts w:ascii="LM Roman 12" w:eastAsia="Times New Roman" w:hAnsi="LM Roman 12" w:cstheme="minorHAnsi"/>
          <w:color w:val="000000" w:themeColor="text1"/>
          <w:shd w:val="clear" w:color="auto" w:fill="FFFFFF"/>
          <w:lang w:val="en-CA"/>
        </w:rPr>
        <w:t xml:space="preserve">doesn’t account for the counter party credit risk while valuing </w:t>
      </w:r>
      <w:proofErr w:type="spellStart"/>
      <w:proofErr w:type="gramStart"/>
      <w:r w:rsidR="005227CB" w:rsidRPr="00794F0A">
        <w:rPr>
          <w:rFonts w:ascii="LM Roman 12" w:eastAsia="Times New Roman" w:hAnsi="LM Roman 12" w:cstheme="minorHAnsi"/>
          <w:color w:val="000000" w:themeColor="text1"/>
          <w:shd w:val="clear" w:color="auto" w:fill="FFFFFF"/>
          <w:lang w:val="en-CA"/>
        </w:rPr>
        <w:t>a</w:t>
      </w:r>
      <w:proofErr w:type="spellEnd"/>
      <w:proofErr w:type="gramEnd"/>
      <w:r w:rsidR="005227CB" w:rsidRPr="00794F0A">
        <w:rPr>
          <w:rFonts w:ascii="LM Roman 12" w:eastAsia="Times New Roman" w:hAnsi="LM Roman 12" w:cstheme="minorHAnsi"/>
          <w:color w:val="000000" w:themeColor="text1"/>
          <w:shd w:val="clear" w:color="auto" w:fill="FFFFFF"/>
          <w:lang w:val="en-CA"/>
        </w:rPr>
        <w:t xml:space="preserve"> option hence the name Default-Free value as it assumes that counterparty adheres to the obligations. Whereas Credit value Adjustments is an adjustment made to the value of the option to consider counterparty credit risk</w:t>
      </w:r>
      <w:r w:rsidR="00306349" w:rsidRPr="00794F0A">
        <w:rPr>
          <w:rFonts w:ascii="LM Roman 12" w:eastAsia="Times New Roman" w:hAnsi="LM Roman 12" w:cstheme="minorHAnsi"/>
          <w:color w:val="000000" w:themeColor="text1"/>
          <w:shd w:val="clear" w:color="auto" w:fill="FFFFFF"/>
          <w:lang w:val="en-CA"/>
        </w:rPr>
        <w:t xml:space="preserve"> </w:t>
      </w:r>
      <w:proofErr w:type="gramStart"/>
      <w:r w:rsidR="00306349" w:rsidRPr="00794F0A">
        <w:rPr>
          <w:rFonts w:ascii="LM Roman 12" w:eastAsia="Times New Roman" w:hAnsi="LM Roman 12" w:cstheme="minorHAnsi"/>
          <w:color w:val="000000" w:themeColor="text1"/>
          <w:shd w:val="clear" w:color="auto" w:fill="FFFFFF"/>
          <w:lang w:val="en-CA"/>
        </w:rPr>
        <w:t>i.e.</w:t>
      </w:r>
      <w:proofErr w:type="gramEnd"/>
      <w:r w:rsidR="00306349" w:rsidRPr="00794F0A">
        <w:rPr>
          <w:rFonts w:ascii="LM Roman 12" w:eastAsia="Times New Roman" w:hAnsi="LM Roman 12" w:cstheme="minorHAnsi"/>
          <w:color w:val="000000" w:themeColor="text1"/>
          <w:shd w:val="clear" w:color="auto" w:fill="FFFFFF"/>
          <w:lang w:val="en-CA"/>
        </w:rPr>
        <w:t xml:space="preserve"> reduction of CVA to the default -Free Value of the option.</w:t>
      </w:r>
      <w:r w:rsidR="00592A2F">
        <w:rPr>
          <w:rFonts w:ascii="LM Roman 12" w:eastAsia="Times New Roman" w:hAnsi="LM Roman 12" w:cstheme="minorHAnsi"/>
          <w:color w:val="000000" w:themeColor="text1"/>
          <w:shd w:val="clear" w:color="auto" w:fill="FFFFFF"/>
          <w:lang w:val="en-CA"/>
        </w:rPr>
        <w:t>[</w:t>
      </w:r>
      <w:r w:rsidR="003A4358">
        <w:rPr>
          <w:rFonts w:ascii="LM Roman 12" w:eastAsia="Times New Roman" w:hAnsi="LM Roman 12" w:cstheme="minorHAnsi"/>
          <w:color w:val="000000" w:themeColor="text1"/>
          <w:shd w:val="clear" w:color="auto" w:fill="FFFFFF"/>
          <w:lang w:val="en-CA"/>
        </w:rPr>
        <w:t>3</w:t>
      </w:r>
      <w:r w:rsidR="00592A2F">
        <w:rPr>
          <w:rFonts w:ascii="LM Roman 12" w:eastAsia="Times New Roman" w:hAnsi="LM Roman 12" w:cstheme="minorHAnsi"/>
          <w:color w:val="000000" w:themeColor="text1"/>
          <w:shd w:val="clear" w:color="auto" w:fill="FFFFFF"/>
          <w:lang w:val="en-CA"/>
        </w:rPr>
        <w:t>]</w:t>
      </w:r>
    </w:p>
    <w:p w14:paraId="40F49793" w14:textId="62220486" w:rsidR="00677BCC" w:rsidRPr="00794F0A" w:rsidRDefault="00306349"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How CVA is used in valuing an option?</w:t>
      </w:r>
    </w:p>
    <w:p w14:paraId="4E146404" w14:textId="640940F8" w:rsidR="00306349" w:rsidRPr="00794F0A" w:rsidRDefault="00306349"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proofErr w:type="spellStart"/>
      <w:proofErr w:type="gramStart"/>
      <w:r w:rsidRPr="00794F0A">
        <w:rPr>
          <w:rFonts w:ascii="LM Roman 12" w:eastAsia="Times New Roman" w:hAnsi="LM Roman 12" w:cstheme="minorHAnsi"/>
          <w:color w:val="000000" w:themeColor="text1"/>
          <w:shd w:val="clear" w:color="auto" w:fill="FFFFFF"/>
          <w:lang w:val="en-CA"/>
        </w:rPr>
        <w:t>Lets</w:t>
      </w:r>
      <w:proofErr w:type="spellEnd"/>
      <w:proofErr w:type="gramEnd"/>
      <w:r w:rsidRPr="00794F0A">
        <w:rPr>
          <w:rFonts w:ascii="LM Roman 12" w:eastAsia="Times New Roman" w:hAnsi="LM Roman 12" w:cstheme="minorHAnsi"/>
          <w:color w:val="000000" w:themeColor="text1"/>
          <w:shd w:val="clear" w:color="auto" w:fill="FFFFFF"/>
          <w:lang w:val="en-CA"/>
        </w:rPr>
        <w:t xml:space="preserve"> assume</w:t>
      </w:r>
      <w:r w:rsidR="008B785B" w:rsidRPr="00794F0A">
        <w:rPr>
          <w:rFonts w:ascii="LM Roman 12" w:eastAsia="Times New Roman" w:hAnsi="LM Roman 12" w:cstheme="minorHAnsi"/>
          <w:color w:val="000000" w:themeColor="text1"/>
          <w:shd w:val="clear" w:color="auto" w:fill="FFFFFF"/>
          <w:lang w:val="en-CA"/>
        </w:rPr>
        <w:t xml:space="preserve"> that</w:t>
      </w:r>
      <w:r w:rsidRPr="00794F0A">
        <w:rPr>
          <w:rFonts w:ascii="LM Roman 12" w:eastAsia="Times New Roman" w:hAnsi="LM Roman 12" w:cstheme="minorHAnsi"/>
          <w:color w:val="000000" w:themeColor="text1"/>
          <w:shd w:val="clear" w:color="auto" w:fill="FFFFFF"/>
          <w:lang w:val="en-CA"/>
        </w:rPr>
        <w:t xml:space="preserve"> there are two entities A and B who </w:t>
      </w:r>
      <w:r w:rsidR="008B785B" w:rsidRPr="00794F0A">
        <w:rPr>
          <w:rFonts w:ascii="LM Roman 12" w:eastAsia="Times New Roman" w:hAnsi="LM Roman 12" w:cstheme="minorHAnsi"/>
          <w:color w:val="000000" w:themeColor="text1"/>
          <w:shd w:val="clear" w:color="auto" w:fill="FFFFFF"/>
          <w:lang w:val="en-CA"/>
        </w:rPr>
        <w:t xml:space="preserve">are likely to </w:t>
      </w:r>
      <w:r w:rsidRPr="00794F0A">
        <w:rPr>
          <w:rFonts w:ascii="LM Roman 12" w:eastAsia="Times New Roman" w:hAnsi="LM Roman 12" w:cstheme="minorHAnsi"/>
          <w:color w:val="000000" w:themeColor="text1"/>
          <w:shd w:val="clear" w:color="auto" w:fill="FFFFFF"/>
          <w:lang w:val="en-CA"/>
        </w:rPr>
        <w:t>trade a contract of options over OTC</w:t>
      </w:r>
      <w:r w:rsidR="008B785B" w:rsidRPr="00794F0A">
        <w:rPr>
          <w:rFonts w:ascii="LM Roman 12" w:eastAsia="Times New Roman" w:hAnsi="LM Roman 12" w:cstheme="minorHAnsi"/>
          <w:color w:val="000000" w:themeColor="text1"/>
          <w:shd w:val="clear" w:color="auto" w:fill="FFFFFF"/>
          <w:lang w:val="en-CA"/>
        </w:rPr>
        <w:t xml:space="preserve">, A to sell call option to B. when valuing the trade it is observed that A is likely to default its obligations in future, hence B demands for the discount to address this likely default. </w:t>
      </w:r>
    </w:p>
    <w:p w14:paraId="520E49B4" w14:textId="2F1BDE98" w:rsidR="008B785B" w:rsidRPr="00794F0A" w:rsidRDefault="008B785B" w:rsidP="00514105">
      <w:pPr>
        <w:spacing w:after="100" w:afterAutospacing="1" w:line="276" w:lineRule="auto"/>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Value of the option = Default-Free value of the option – CVA</w:t>
      </w:r>
    </w:p>
    <w:p w14:paraId="5B37317A" w14:textId="54E399BB" w:rsidR="008B785B" w:rsidRPr="00794F0A" w:rsidRDefault="008B785B" w:rsidP="00784C7A">
      <w:pPr>
        <w:spacing w:after="100" w:afterAutospacing="1"/>
        <w:jc w:val="both"/>
        <w:rPr>
          <w:rFonts w:ascii="LM Roman 12" w:eastAsia="Times New Roman" w:hAnsi="LM Roman 12" w:cstheme="minorHAnsi"/>
          <w:b/>
          <w:bCs/>
          <w:color w:val="000000" w:themeColor="text1"/>
          <w:sz w:val="28"/>
          <w:szCs w:val="28"/>
          <w:u w:val="single"/>
          <w:shd w:val="clear" w:color="auto" w:fill="FFFFFF"/>
          <w:lang w:val="en-CA"/>
        </w:rPr>
      </w:pPr>
      <w:r w:rsidRPr="00794F0A">
        <w:rPr>
          <w:rFonts w:ascii="LM Roman 12" w:eastAsia="Times New Roman" w:hAnsi="LM Roman 12" w:cstheme="minorHAnsi"/>
          <w:b/>
          <w:bCs/>
          <w:color w:val="000000" w:themeColor="text1"/>
          <w:sz w:val="28"/>
          <w:szCs w:val="28"/>
          <w:u w:val="single"/>
          <w:shd w:val="clear" w:color="auto" w:fill="FFFFFF"/>
          <w:lang w:val="en-CA"/>
        </w:rPr>
        <w:t>Reference:</w:t>
      </w:r>
    </w:p>
    <w:p w14:paraId="3A8D7A05" w14:textId="50D39D03" w:rsidR="008B785B" w:rsidRPr="00794F0A" w:rsidRDefault="008B785B" w:rsidP="00784C7A">
      <w:pPr>
        <w:spacing w:after="100" w:afterAutospacing="1"/>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[1]</w:t>
      </w:r>
      <w:r w:rsidRPr="00794F0A">
        <w:rPr>
          <w:rFonts w:ascii="LM Roman 12" w:eastAsia="Times New Roman" w:hAnsi="LM Roman 12" w:cstheme="minorHAnsi"/>
          <w:color w:val="000000" w:themeColor="text1"/>
          <w:shd w:val="clear" w:color="auto" w:fill="FFFFFF"/>
          <w:lang w:val="en-CA"/>
        </w:rPr>
        <w:tab/>
      </w:r>
      <w:r w:rsidR="00784C7A" w:rsidRPr="00794F0A">
        <w:rPr>
          <w:rFonts w:ascii="LM Roman 12" w:eastAsia="Times New Roman" w:hAnsi="LM Roman 12" w:cstheme="minorHAnsi"/>
          <w:color w:val="000000" w:themeColor="text1"/>
          <w:shd w:val="clear" w:color="auto" w:fill="FFFFFF"/>
          <w:lang w:val="en-CA"/>
        </w:rPr>
        <w:t xml:space="preserve">Basel Committee on Banking Supervision – Review of CVA Risk Framework – </w:t>
      </w:r>
    </w:p>
    <w:p w14:paraId="268A31B9" w14:textId="71A9B9F9" w:rsidR="00784C7A" w:rsidRPr="00794F0A" w:rsidRDefault="00784C7A" w:rsidP="00784C7A">
      <w:pPr>
        <w:spacing w:after="100" w:afterAutospacing="1"/>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ab/>
      </w:r>
      <w:hyperlink r:id="rId37" w:history="1">
        <w:r w:rsidRPr="00794F0A">
          <w:rPr>
            <w:rStyle w:val="Hyperlink"/>
            <w:rFonts w:ascii="LM Roman 12" w:eastAsia="Times New Roman" w:hAnsi="LM Roman 12" w:cstheme="minorHAnsi"/>
            <w:shd w:val="clear" w:color="auto" w:fill="FFFFFF"/>
            <w:lang w:val="en-CA"/>
          </w:rPr>
          <w:t>https://www.bis.org/bcbs/publ/d325.pdf</w:t>
        </w:r>
      </w:hyperlink>
    </w:p>
    <w:p w14:paraId="1DF1643B" w14:textId="798151D3" w:rsidR="00784C7A" w:rsidRPr="00794F0A" w:rsidRDefault="00784C7A" w:rsidP="00784C7A">
      <w:pPr>
        <w:spacing w:after="100" w:afterAutospacing="1"/>
        <w:jc w:val="both"/>
        <w:rPr>
          <w:rFonts w:ascii="LM Roman 12" w:eastAsia="Times New Roman" w:hAnsi="LM Roman 12" w:cstheme="minorHAnsi"/>
          <w:color w:val="000000" w:themeColor="text1"/>
          <w:shd w:val="clear" w:color="auto" w:fill="FFFFFF"/>
          <w:lang w:val="en-CA"/>
        </w:rPr>
      </w:pPr>
      <w:r w:rsidRPr="00794F0A">
        <w:rPr>
          <w:rFonts w:ascii="LM Roman 12" w:eastAsia="Times New Roman" w:hAnsi="LM Roman 12" w:cstheme="minorHAnsi"/>
          <w:color w:val="000000" w:themeColor="text1"/>
          <w:shd w:val="clear" w:color="auto" w:fill="FFFFFF"/>
          <w:lang w:val="en-CA"/>
        </w:rPr>
        <w:t>[2]</w:t>
      </w:r>
      <w:r w:rsidRPr="00794F0A">
        <w:rPr>
          <w:rFonts w:ascii="LM Roman 12" w:eastAsia="Times New Roman" w:hAnsi="LM Roman 12" w:cstheme="minorHAnsi"/>
          <w:color w:val="000000" w:themeColor="text1"/>
          <w:shd w:val="clear" w:color="auto" w:fill="FFFFFF"/>
          <w:lang w:val="en-CA"/>
        </w:rPr>
        <w:tab/>
        <w:t>Credit Value Adjustments In theory and Practice –</w:t>
      </w:r>
    </w:p>
    <w:p w14:paraId="6674D62A" w14:textId="10B43BD0" w:rsidR="00784C7A" w:rsidRPr="00794F0A" w:rsidRDefault="00784C7A" w:rsidP="00784C7A">
      <w:pPr>
        <w:spacing w:after="100" w:afterAutospacing="1"/>
        <w:ind w:firstLine="720"/>
        <w:jc w:val="both"/>
        <w:rPr>
          <w:rFonts w:ascii="LM Roman 12" w:eastAsia="Times New Roman" w:hAnsi="LM Roman 12" w:cstheme="minorHAnsi"/>
          <w:color w:val="000000" w:themeColor="text1"/>
          <w:shd w:val="clear" w:color="auto" w:fill="FFFFFF"/>
          <w:lang w:val="en-CA"/>
        </w:rPr>
      </w:pPr>
      <w:hyperlink r:id="rId38" w:history="1">
        <w:r w:rsidRPr="00794F0A">
          <w:rPr>
            <w:rStyle w:val="Hyperlink"/>
            <w:rFonts w:ascii="LM Roman 12" w:eastAsia="Times New Roman" w:hAnsi="LM Roman 12" w:cstheme="minorHAnsi"/>
            <w:shd w:val="clear" w:color="auto" w:fill="FFFFFF"/>
            <w:lang w:val="en-CA"/>
          </w:rPr>
          <w:t>https://www.diva-portal.org/smash/get/diva2:692743/FULLTEXT01.pdf</w:t>
        </w:r>
      </w:hyperlink>
    </w:p>
    <w:p w14:paraId="6D6742A6" w14:textId="42DFD75D" w:rsidR="00784C7A" w:rsidRDefault="00784C7A" w:rsidP="00784C7A">
      <w:pPr>
        <w:spacing w:after="100" w:afterAutospacing="1"/>
        <w:ind w:left="720" w:hanging="720"/>
        <w:jc w:val="both"/>
        <w:rPr>
          <w:rFonts w:ascii="LM Roman 12" w:eastAsia="Times New Roman" w:hAnsi="LM Roman 12" w:cstheme="minorHAnsi"/>
          <w:color w:val="000000" w:themeColor="text1"/>
          <w:shd w:val="clear" w:color="auto" w:fill="FFFFFF"/>
          <w:lang w:val="en-IN"/>
        </w:rPr>
      </w:pPr>
      <w:r w:rsidRPr="00794F0A">
        <w:rPr>
          <w:rFonts w:ascii="LM Roman 12" w:eastAsia="Times New Roman" w:hAnsi="LM Roman 12" w:cstheme="minorHAnsi"/>
          <w:color w:val="000000" w:themeColor="text1"/>
          <w:shd w:val="clear" w:color="auto" w:fill="FFFFFF"/>
          <w:lang w:val="en-CA"/>
        </w:rPr>
        <w:t>[3]</w:t>
      </w:r>
      <w:r w:rsidRPr="00794F0A">
        <w:rPr>
          <w:rFonts w:ascii="LM Roman 12" w:eastAsia="Times New Roman" w:hAnsi="LM Roman 12" w:cstheme="minorHAnsi"/>
          <w:color w:val="000000" w:themeColor="text1"/>
          <w:shd w:val="clear" w:color="auto" w:fill="FFFFFF"/>
          <w:lang w:val="en-CA"/>
        </w:rPr>
        <w:tab/>
      </w:r>
      <w:proofErr w:type="spellStart"/>
      <w:r w:rsidRPr="00794F0A">
        <w:rPr>
          <w:rFonts w:ascii="LM Roman 12" w:eastAsia="Times New Roman" w:hAnsi="LM Roman 12" w:cstheme="minorHAnsi"/>
          <w:color w:val="000000" w:themeColor="text1"/>
          <w:shd w:val="clear" w:color="auto" w:fill="FFFFFF"/>
          <w:lang w:val="en-IN"/>
        </w:rPr>
        <w:t>Alavian</w:t>
      </w:r>
      <w:proofErr w:type="spellEnd"/>
      <w:r w:rsidRPr="00794F0A">
        <w:rPr>
          <w:rFonts w:ascii="LM Roman 12" w:eastAsia="Times New Roman" w:hAnsi="LM Roman 12" w:cstheme="minorHAnsi"/>
          <w:color w:val="000000" w:themeColor="text1"/>
          <w:shd w:val="clear" w:color="auto" w:fill="FFFFFF"/>
          <w:lang w:val="en-IN"/>
        </w:rPr>
        <w:t>, Shahram, et al. "Credit valuation adjustment (CVA)." Available at SSRN 1310226 (2008).</w:t>
      </w:r>
    </w:p>
    <w:p w14:paraId="3D14C2BD" w14:textId="77777777" w:rsidR="00794F0A" w:rsidRPr="00794F0A" w:rsidRDefault="00794F0A" w:rsidP="00794F0A">
      <w:pPr>
        <w:ind w:left="720" w:hanging="720"/>
        <w:rPr>
          <w:rFonts w:ascii="LM Roman 12" w:hAnsi="LM Roman 12"/>
        </w:rPr>
      </w:pPr>
      <w:r>
        <w:rPr>
          <w:rFonts w:ascii="LM Roman 12" w:eastAsia="Times New Roman" w:hAnsi="LM Roman 12" w:cstheme="minorHAnsi"/>
          <w:color w:val="000000" w:themeColor="text1"/>
          <w:shd w:val="clear" w:color="auto" w:fill="FFFFFF"/>
          <w:lang w:val="en-IN"/>
        </w:rPr>
        <w:t>[4]</w:t>
      </w:r>
      <w:r>
        <w:rPr>
          <w:rFonts w:ascii="LM Roman 12" w:eastAsia="Times New Roman" w:hAnsi="LM Roman 12" w:cstheme="minorHAnsi"/>
          <w:color w:val="000000" w:themeColor="text1"/>
          <w:shd w:val="clear" w:color="auto" w:fill="FFFFFF"/>
          <w:lang w:val="en-IN"/>
        </w:rPr>
        <w:tab/>
      </w:r>
      <w:proofErr w:type="spellStart"/>
      <w:r w:rsidRPr="00794F0A">
        <w:rPr>
          <w:rFonts w:ascii="LM Roman 12" w:hAnsi="LM Roman 12"/>
        </w:rPr>
        <w:t>Wystup</w:t>
      </w:r>
      <w:proofErr w:type="spellEnd"/>
      <w:r w:rsidRPr="00794F0A">
        <w:rPr>
          <w:rFonts w:ascii="LM Roman 12" w:hAnsi="LM Roman 12"/>
        </w:rPr>
        <w:t xml:space="preserve">, U. (2002). Ensuring Efficient Hedging of Barrier Options. Frankfurt: </w:t>
      </w:r>
      <w:proofErr w:type="spellStart"/>
      <w:r w:rsidRPr="00794F0A">
        <w:rPr>
          <w:rFonts w:ascii="LM Roman 12" w:hAnsi="LM Roman 12"/>
        </w:rPr>
        <w:t>commerzbank</w:t>
      </w:r>
      <w:proofErr w:type="spellEnd"/>
      <w:r w:rsidRPr="00794F0A">
        <w:rPr>
          <w:rFonts w:ascii="LM Roman 12" w:hAnsi="LM Roman 12"/>
        </w:rPr>
        <w:t xml:space="preserve"> </w:t>
      </w:r>
      <w:proofErr w:type="spellStart"/>
      <w:r w:rsidRPr="00794F0A">
        <w:rPr>
          <w:rFonts w:ascii="LM Roman 12" w:hAnsi="LM Roman 12"/>
        </w:rPr>
        <w:t>Trasury</w:t>
      </w:r>
      <w:proofErr w:type="spellEnd"/>
      <w:r w:rsidRPr="00794F0A">
        <w:rPr>
          <w:rFonts w:ascii="LM Roman 12" w:hAnsi="LM Roman 12"/>
        </w:rPr>
        <w:t xml:space="preserve"> and Financial products.</w:t>
      </w:r>
    </w:p>
    <w:p w14:paraId="607FA812" w14:textId="77777777" w:rsidR="00794F0A" w:rsidRPr="00794F0A" w:rsidRDefault="00794F0A" w:rsidP="00794F0A">
      <w:pPr>
        <w:rPr>
          <w:rFonts w:ascii="LM Roman 12" w:hAnsi="LM Roman 12"/>
        </w:rPr>
      </w:pPr>
    </w:p>
    <w:p w14:paraId="2055EA8C" w14:textId="4CBCA6AF" w:rsidR="00794F0A" w:rsidRPr="004A265C" w:rsidRDefault="00794F0A" w:rsidP="004A265C">
      <w:pPr>
        <w:ind w:left="720" w:hanging="720"/>
        <w:rPr>
          <w:rFonts w:ascii="LM Roman 12" w:hAnsi="LM Roman 12"/>
        </w:rPr>
      </w:pPr>
      <w:r>
        <w:rPr>
          <w:rFonts w:ascii="LM Roman 12" w:hAnsi="LM Roman 12"/>
        </w:rPr>
        <w:t>[5]</w:t>
      </w:r>
      <w:r>
        <w:rPr>
          <w:rFonts w:ascii="LM Roman 12" w:hAnsi="LM Roman 12"/>
        </w:rPr>
        <w:tab/>
      </w:r>
      <w:proofErr w:type="gramStart"/>
      <w:r w:rsidRPr="00794F0A">
        <w:rPr>
          <w:rFonts w:ascii="LM Roman 12" w:hAnsi="LM Roman 12"/>
        </w:rPr>
        <w:t>Reiner ,</w:t>
      </w:r>
      <w:proofErr w:type="gramEnd"/>
      <w:r w:rsidRPr="00794F0A">
        <w:rPr>
          <w:rFonts w:ascii="LM Roman 12" w:hAnsi="LM Roman 12"/>
        </w:rPr>
        <w:t>E. and Rubinstein, M. (1991). Breaking down the barriers. Risk, vol</w:t>
      </w:r>
      <w:proofErr w:type="gramStart"/>
      <w:r w:rsidRPr="00794F0A">
        <w:rPr>
          <w:rFonts w:ascii="LM Roman 12" w:hAnsi="LM Roman 12"/>
        </w:rPr>
        <w:t>4.pp.</w:t>
      </w:r>
      <w:proofErr w:type="gramEnd"/>
      <w:r w:rsidRPr="00794F0A">
        <w:rPr>
          <w:rFonts w:ascii="LM Roman 12" w:hAnsi="LM Roman 12"/>
        </w:rPr>
        <w:t xml:space="preserve"> 28– 35.</w:t>
      </w:r>
    </w:p>
    <w:sectPr w:rsidR="00794F0A" w:rsidRPr="004A265C" w:rsidSect="00FC4C76">
      <w:headerReference w:type="default" r:id="rId39"/>
      <w:footerReference w:type="even" r:id="rId40"/>
      <w:footerReference w:type="default" r:id="rId41"/>
      <w:headerReference w:type="first" r:id="rId42"/>
      <w:footerReference w:type="first" r:id="rId43"/>
      <w:pgSz w:w="12240" w:h="15840"/>
      <w:pgMar w:top="1440" w:right="1440" w:bottom="1440" w:left="1440" w:header="706"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2627E" w14:textId="77777777" w:rsidR="0097266A" w:rsidRDefault="0097266A" w:rsidP="00865A60">
      <w:r>
        <w:separator/>
      </w:r>
    </w:p>
  </w:endnote>
  <w:endnote w:type="continuationSeparator" w:id="0">
    <w:p w14:paraId="5C4DB0CC" w14:textId="77777777" w:rsidR="0097266A" w:rsidRDefault="0097266A" w:rsidP="00865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altName w:val="Lato"/>
    <w:panose1 w:val="020B0604020202020204"/>
    <w:charset w:val="00"/>
    <w:family w:val="swiss"/>
    <w:pitch w:val="variable"/>
    <w:sig w:usb0="E10002FF" w:usb1="5000ECFF" w:usb2="00000021" w:usb3="00000000" w:csb0="0000019F" w:csb1="00000000"/>
  </w:font>
  <w:font w:name="LM Roman 12">
    <w:panose1 w:val="00000500000000000000"/>
    <w:charset w:val="4D"/>
    <w:family w:val="auto"/>
    <w:notTrueType/>
    <w:pitch w:val="variable"/>
    <w:sig w:usb0="20000007" w:usb1="00000000" w:usb2="00000000" w:usb3="00000000" w:csb0="00000193"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512738"/>
      <w:docPartObj>
        <w:docPartGallery w:val="Page Numbers (Bottom of Page)"/>
        <w:docPartUnique/>
      </w:docPartObj>
    </w:sdtPr>
    <w:sdtEndPr>
      <w:rPr>
        <w:rStyle w:val="PageNumber"/>
      </w:rPr>
    </w:sdtEndPr>
    <w:sdtContent>
      <w:p w14:paraId="3F30650A" w14:textId="427D7CBE" w:rsidR="007F702A" w:rsidRDefault="007F702A" w:rsidP="00E73C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659837" w14:textId="77777777" w:rsidR="00B40AD9" w:rsidRDefault="00B40AD9" w:rsidP="007F70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9798202"/>
      <w:docPartObj>
        <w:docPartGallery w:val="Page Numbers (Bottom of Page)"/>
        <w:docPartUnique/>
      </w:docPartObj>
    </w:sdtPr>
    <w:sdtEndPr>
      <w:rPr>
        <w:rStyle w:val="PageNumber"/>
      </w:rPr>
    </w:sdtEndPr>
    <w:sdtContent>
      <w:p w14:paraId="1DB478EC" w14:textId="0BB63D23" w:rsidR="007F702A" w:rsidRDefault="007F702A" w:rsidP="00E73C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A6582D" w14:textId="77777777" w:rsidR="00B40AD9" w:rsidRDefault="00B40AD9" w:rsidP="007F702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613793"/>
      <w:docPartObj>
        <w:docPartGallery w:val="Page Numbers (Bottom of Page)"/>
        <w:docPartUnique/>
      </w:docPartObj>
    </w:sdtPr>
    <w:sdtEndPr>
      <w:rPr>
        <w:rStyle w:val="PageNumber"/>
        <w:sz w:val="22"/>
        <w:szCs w:val="22"/>
      </w:rPr>
    </w:sdtEndPr>
    <w:sdtContent>
      <w:p w14:paraId="145C3193" w14:textId="4715420F" w:rsidR="00375BD4" w:rsidRPr="00375BD4" w:rsidRDefault="00375BD4" w:rsidP="0099203B">
        <w:pPr>
          <w:pStyle w:val="Footer"/>
          <w:framePr w:wrap="none" w:vAnchor="text" w:hAnchor="margin" w:xAlign="right" w:y="1"/>
          <w:rPr>
            <w:rStyle w:val="PageNumber"/>
            <w:sz w:val="22"/>
            <w:szCs w:val="22"/>
          </w:rPr>
        </w:pPr>
        <w:r w:rsidRPr="00375BD4">
          <w:rPr>
            <w:rStyle w:val="PageNumber"/>
            <w:sz w:val="22"/>
            <w:szCs w:val="22"/>
          </w:rPr>
          <w:fldChar w:fldCharType="begin"/>
        </w:r>
        <w:r w:rsidRPr="00375BD4">
          <w:rPr>
            <w:rStyle w:val="PageNumber"/>
            <w:sz w:val="22"/>
            <w:szCs w:val="22"/>
          </w:rPr>
          <w:instrText xml:space="preserve"> PAGE </w:instrText>
        </w:r>
        <w:r w:rsidRPr="00375BD4">
          <w:rPr>
            <w:rStyle w:val="PageNumber"/>
            <w:sz w:val="22"/>
            <w:szCs w:val="22"/>
          </w:rPr>
          <w:fldChar w:fldCharType="separate"/>
        </w:r>
        <w:r w:rsidRPr="00375BD4">
          <w:rPr>
            <w:rStyle w:val="PageNumber"/>
            <w:noProof/>
            <w:sz w:val="22"/>
            <w:szCs w:val="22"/>
          </w:rPr>
          <w:t>1</w:t>
        </w:r>
        <w:r w:rsidRPr="00375BD4">
          <w:rPr>
            <w:rStyle w:val="PageNumber"/>
            <w:sz w:val="22"/>
            <w:szCs w:val="22"/>
          </w:rPr>
          <w:fldChar w:fldCharType="end"/>
        </w:r>
      </w:p>
    </w:sdtContent>
  </w:sdt>
  <w:p w14:paraId="2DD18572" w14:textId="409F9A73" w:rsidR="00375BD4" w:rsidRPr="00375BD4" w:rsidRDefault="00375BD4" w:rsidP="00375BD4">
    <w:pPr>
      <w:pStyle w:val="Footer"/>
      <w:ind w:right="36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BF523" w14:textId="77777777" w:rsidR="0097266A" w:rsidRDefault="0097266A" w:rsidP="00865A60">
      <w:r>
        <w:separator/>
      </w:r>
    </w:p>
  </w:footnote>
  <w:footnote w:type="continuationSeparator" w:id="0">
    <w:p w14:paraId="4BB0DF84" w14:textId="77777777" w:rsidR="0097266A" w:rsidRDefault="0097266A" w:rsidP="00865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CED66" w14:textId="49A51D4D" w:rsidR="007057B6" w:rsidRPr="007F702A" w:rsidRDefault="007057B6" w:rsidP="00F6316E">
    <w:pPr>
      <w:pStyle w:val="Heading1"/>
      <w:shd w:val="clear" w:color="auto" w:fill="41395F"/>
      <w:spacing w:before="240" w:beforeAutospacing="0" w:after="240" w:afterAutospacing="0"/>
      <w:textAlignment w:val="center"/>
      <w:rPr>
        <w:rFonts w:ascii="Lato" w:hAnsi="Lato"/>
        <w:b w:val="0"/>
        <w:bCs w:val="0"/>
        <w:color w:val="FFFFFF"/>
        <w:sz w:val="28"/>
        <w:szCs w:val="28"/>
      </w:rPr>
    </w:pPr>
    <w:r w:rsidRPr="007F702A">
      <w:rPr>
        <w:rFonts w:ascii="Lato" w:hAnsi="Lato"/>
        <w:b w:val="0"/>
        <w:bCs w:val="0"/>
        <w:color w:val="FFFFFF"/>
        <w:sz w:val="28"/>
        <w:szCs w:val="28"/>
      </w:rPr>
      <w:t xml:space="preserve">MScFE </w:t>
    </w:r>
    <w:r w:rsidR="0088076F" w:rsidRPr="0088076F">
      <w:rPr>
        <w:rFonts w:ascii="Lato" w:hAnsi="Lato"/>
        <w:b w:val="0"/>
        <w:bCs w:val="0"/>
        <w:color w:val="FFFFFF"/>
        <w:sz w:val="28"/>
        <w:szCs w:val="28"/>
      </w:rPr>
      <w:t>630 Computational Finance</w:t>
    </w:r>
  </w:p>
  <w:p w14:paraId="13D23698" w14:textId="23E3BC4F" w:rsidR="007057B6" w:rsidRPr="004D27C7" w:rsidRDefault="00FF2D36" w:rsidP="004D27C7">
    <w:pPr>
      <w:pStyle w:val="Heading1"/>
      <w:shd w:val="clear" w:color="auto" w:fill="41395F"/>
      <w:spacing w:before="240" w:beforeAutospacing="0" w:after="240" w:afterAutospacing="0"/>
      <w:textAlignment w:val="center"/>
      <w:rPr>
        <w:rFonts w:ascii="Lato" w:hAnsi="Lato"/>
        <w:b w:val="0"/>
        <w:bCs w:val="0"/>
        <w:color w:val="FFFFFF"/>
        <w:sz w:val="28"/>
        <w:szCs w:val="28"/>
      </w:rPr>
    </w:pPr>
    <w:r w:rsidRPr="007F702A">
      <w:rPr>
        <w:rFonts w:ascii="Lato" w:hAnsi="Lato"/>
        <w:b w:val="0"/>
        <w:bCs w:val="0"/>
        <w:color w:val="FFFFFF"/>
        <w:sz w:val="28"/>
        <w:szCs w:val="28"/>
      </w:rPr>
      <w:t>Group</w:t>
    </w:r>
    <w:r w:rsidR="00E25A06">
      <w:rPr>
        <w:rFonts w:ascii="Lato" w:hAnsi="Lato"/>
        <w:b w:val="0"/>
        <w:bCs w:val="0"/>
        <w:color w:val="FFFFFF"/>
        <w:sz w:val="28"/>
        <w:szCs w:val="28"/>
      </w:rPr>
      <w:t xml:space="preserve"> #</w:t>
    </w:r>
    <w:r w:rsidR="00BE1B9C">
      <w:rPr>
        <w:rFonts w:ascii="Lato" w:hAnsi="Lato"/>
        <w:b w:val="0"/>
        <w:bCs w:val="0"/>
        <w:color w:val="FFFFFF"/>
        <w:sz w:val="28"/>
        <w:szCs w:val="28"/>
      </w:rPr>
      <w:t>:</w:t>
    </w:r>
    <w:r w:rsidR="009A7E75">
      <w:rPr>
        <w:rFonts w:ascii="Lato" w:hAnsi="Lato"/>
        <w:b w:val="0"/>
        <w:bCs w:val="0"/>
        <w:color w:val="FFFFFF"/>
        <w:sz w:val="28"/>
        <w:szCs w:val="28"/>
      </w:rPr>
      <w:t xml:space="preserve"> __</w:t>
    </w:r>
    <w:r w:rsidR="00D4697B">
      <w:rPr>
        <w:rFonts w:ascii="Lato" w:hAnsi="Lato"/>
        <w:b w:val="0"/>
        <w:bCs w:val="0"/>
        <w:color w:val="FFFFFF"/>
        <w:sz w:val="28"/>
        <w:szCs w:val="28"/>
      </w:rPr>
      <w:t>14</w:t>
    </w:r>
    <w:r w:rsidR="009A7E75">
      <w:rPr>
        <w:rFonts w:ascii="Lato" w:hAnsi="Lato"/>
        <w:b w:val="0"/>
        <w:bCs w:val="0"/>
        <w:color w:val="FFFFFF"/>
        <w:sz w:val="28"/>
        <w:szCs w:val="28"/>
      </w:rPr>
      <w:t>___</w:t>
    </w:r>
    <w:r w:rsidR="00BE1B9C">
      <w:rPr>
        <w:rFonts w:ascii="Lato" w:hAnsi="Lato"/>
        <w:b w:val="0"/>
        <w:bCs w:val="0"/>
        <w:color w:val="FFFFFF"/>
        <w:sz w:val="28"/>
        <w:szCs w:val="28"/>
      </w:rPr>
      <w:t xml:space="preserve"> </w:t>
    </w:r>
    <w:r w:rsidR="009A7E75">
      <w:rPr>
        <w:rFonts w:ascii="Lato" w:hAnsi="Lato"/>
        <w:b w:val="0"/>
        <w:bCs w:val="0"/>
        <w:color w:val="FFFFFF"/>
        <w:sz w:val="28"/>
        <w:szCs w:val="28"/>
      </w:rPr>
      <w:tab/>
    </w:r>
    <w:r w:rsidR="009A7E75">
      <w:rPr>
        <w:rFonts w:ascii="Lato" w:hAnsi="Lato"/>
        <w:b w:val="0"/>
        <w:bCs w:val="0"/>
        <w:color w:val="FFFFFF"/>
        <w:sz w:val="28"/>
        <w:szCs w:val="28"/>
      </w:rPr>
      <w:tab/>
      <w:t>Submission #: __</w:t>
    </w:r>
    <w:r w:rsidR="00D4697B">
      <w:rPr>
        <w:rFonts w:ascii="Lato" w:hAnsi="Lato"/>
        <w:b w:val="0"/>
        <w:bCs w:val="0"/>
        <w:color w:val="FFFFFF"/>
        <w:sz w:val="28"/>
        <w:szCs w:val="28"/>
      </w:rPr>
      <w:t>1</w:t>
    </w:r>
    <w:r w:rsidR="009A7E75">
      <w:rPr>
        <w:rFonts w:ascii="Lato" w:hAnsi="Lato"/>
        <w:b w:val="0"/>
        <w:bCs w:val="0"/>
        <w:color w:val="FFFFFF"/>
        <w:sz w:val="28"/>
        <w:szCs w:val="28"/>
      </w:rPr>
      <w:t>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52D88" w14:textId="5131F453" w:rsidR="00FC4C76" w:rsidRDefault="00FC4C76">
    <w:pPr>
      <w:pStyle w:val="Header"/>
    </w:pPr>
    <w:r w:rsidRPr="007057B6">
      <w:rPr>
        <w:noProof/>
      </w:rPr>
      <w:drawing>
        <wp:inline distT="0" distB="0" distL="0" distR="0" wp14:anchorId="0476EBAC" wp14:editId="07FAB20A">
          <wp:extent cx="4083432" cy="136080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083432" cy="1360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E2DE8"/>
    <w:multiLevelType w:val="hybridMultilevel"/>
    <w:tmpl w:val="9CF01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A9456F"/>
    <w:multiLevelType w:val="hybridMultilevel"/>
    <w:tmpl w:val="7804D5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A96397"/>
    <w:multiLevelType w:val="hybridMultilevel"/>
    <w:tmpl w:val="DC6A687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8547D8"/>
    <w:multiLevelType w:val="multilevel"/>
    <w:tmpl w:val="C86E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880C56"/>
    <w:multiLevelType w:val="hybridMultilevel"/>
    <w:tmpl w:val="C33C7B28"/>
    <w:lvl w:ilvl="0" w:tplc="10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164344"/>
    <w:multiLevelType w:val="hybridMultilevel"/>
    <w:tmpl w:val="B6A2F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0D7ABE"/>
    <w:multiLevelType w:val="hybridMultilevel"/>
    <w:tmpl w:val="E6B8A36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4D1315EB"/>
    <w:multiLevelType w:val="hybridMultilevel"/>
    <w:tmpl w:val="164A6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33C82"/>
    <w:multiLevelType w:val="hybridMultilevel"/>
    <w:tmpl w:val="8454F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C56D57"/>
    <w:multiLevelType w:val="multilevel"/>
    <w:tmpl w:val="F3BA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5D513F"/>
    <w:multiLevelType w:val="hybridMultilevel"/>
    <w:tmpl w:val="2F3ED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8"/>
  </w:num>
  <w:num w:numId="4">
    <w:abstractNumId w:val="2"/>
  </w:num>
  <w:num w:numId="5">
    <w:abstractNumId w:val="1"/>
  </w:num>
  <w:num w:numId="6">
    <w:abstractNumId w:val="7"/>
  </w:num>
  <w:num w:numId="7">
    <w:abstractNumId w:val="4"/>
  </w:num>
  <w:num w:numId="8">
    <w:abstractNumId w:val="6"/>
  </w:num>
  <w:num w:numId="9">
    <w:abstractNumId w:val="9"/>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A60"/>
    <w:rsid w:val="00035AE6"/>
    <w:rsid w:val="00060186"/>
    <w:rsid w:val="00061EA1"/>
    <w:rsid w:val="000A2962"/>
    <w:rsid w:val="000A4224"/>
    <w:rsid w:val="000D005E"/>
    <w:rsid w:val="000F0E67"/>
    <w:rsid w:val="0013553B"/>
    <w:rsid w:val="001C1F9F"/>
    <w:rsid w:val="001D5013"/>
    <w:rsid w:val="001D6A10"/>
    <w:rsid w:val="001E1C1B"/>
    <w:rsid w:val="001E4C3B"/>
    <w:rsid w:val="001F4C69"/>
    <w:rsid w:val="00202287"/>
    <w:rsid w:val="0020398F"/>
    <w:rsid w:val="0021503D"/>
    <w:rsid w:val="002277C8"/>
    <w:rsid w:val="002542FA"/>
    <w:rsid w:val="002556E6"/>
    <w:rsid w:val="0026077D"/>
    <w:rsid w:val="0027708F"/>
    <w:rsid w:val="002845BD"/>
    <w:rsid w:val="002860B6"/>
    <w:rsid w:val="002974FE"/>
    <w:rsid w:val="002A0229"/>
    <w:rsid w:val="002A0C30"/>
    <w:rsid w:val="002B289F"/>
    <w:rsid w:val="002C44CA"/>
    <w:rsid w:val="00301F88"/>
    <w:rsid w:val="0030440F"/>
    <w:rsid w:val="00306349"/>
    <w:rsid w:val="00332365"/>
    <w:rsid w:val="00361BC8"/>
    <w:rsid w:val="0037295F"/>
    <w:rsid w:val="00375BD4"/>
    <w:rsid w:val="00391FFD"/>
    <w:rsid w:val="003A23AF"/>
    <w:rsid w:val="003A4358"/>
    <w:rsid w:val="003D0ED3"/>
    <w:rsid w:val="003E1A1C"/>
    <w:rsid w:val="003F78F9"/>
    <w:rsid w:val="00412444"/>
    <w:rsid w:val="00443FBF"/>
    <w:rsid w:val="004571C7"/>
    <w:rsid w:val="004633EF"/>
    <w:rsid w:val="004A265C"/>
    <w:rsid w:val="004C3EA1"/>
    <w:rsid w:val="004D240F"/>
    <w:rsid w:val="004D27C7"/>
    <w:rsid w:val="004D4DF0"/>
    <w:rsid w:val="00514105"/>
    <w:rsid w:val="00515E88"/>
    <w:rsid w:val="005227CB"/>
    <w:rsid w:val="005566EA"/>
    <w:rsid w:val="0059184C"/>
    <w:rsid w:val="00591D91"/>
    <w:rsid w:val="00592A2F"/>
    <w:rsid w:val="005D11E1"/>
    <w:rsid w:val="005E0FC8"/>
    <w:rsid w:val="005E34B2"/>
    <w:rsid w:val="005E4403"/>
    <w:rsid w:val="005F6660"/>
    <w:rsid w:val="006301E1"/>
    <w:rsid w:val="00645305"/>
    <w:rsid w:val="006528EC"/>
    <w:rsid w:val="00677BCC"/>
    <w:rsid w:val="006840FA"/>
    <w:rsid w:val="006B0B54"/>
    <w:rsid w:val="006B7B5B"/>
    <w:rsid w:val="006C6EA3"/>
    <w:rsid w:val="007057B6"/>
    <w:rsid w:val="00744023"/>
    <w:rsid w:val="00757AA6"/>
    <w:rsid w:val="00777FF1"/>
    <w:rsid w:val="00781F3E"/>
    <w:rsid w:val="00784C7A"/>
    <w:rsid w:val="00794F0A"/>
    <w:rsid w:val="007A3A1D"/>
    <w:rsid w:val="007B302F"/>
    <w:rsid w:val="007B60F1"/>
    <w:rsid w:val="007E27E9"/>
    <w:rsid w:val="007F017A"/>
    <w:rsid w:val="007F702A"/>
    <w:rsid w:val="00810BEE"/>
    <w:rsid w:val="008129E5"/>
    <w:rsid w:val="00817D93"/>
    <w:rsid w:val="0086569F"/>
    <w:rsid w:val="00865A60"/>
    <w:rsid w:val="0088076B"/>
    <w:rsid w:val="0088076F"/>
    <w:rsid w:val="008A4A8F"/>
    <w:rsid w:val="008B46F6"/>
    <w:rsid w:val="008B7686"/>
    <w:rsid w:val="008B785B"/>
    <w:rsid w:val="00903303"/>
    <w:rsid w:val="009139AC"/>
    <w:rsid w:val="00963276"/>
    <w:rsid w:val="0097266A"/>
    <w:rsid w:val="00992453"/>
    <w:rsid w:val="00995A82"/>
    <w:rsid w:val="00995F22"/>
    <w:rsid w:val="009A7E75"/>
    <w:rsid w:val="00A55C33"/>
    <w:rsid w:val="00A95381"/>
    <w:rsid w:val="00AA7E60"/>
    <w:rsid w:val="00AE0509"/>
    <w:rsid w:val="00AE6FA5"/>
    <w:rsid w:val="00B40AD9"/>
    <w:rsid w:val="00BA1EC2"/>
    <w:rsid w:val="00BE1B9C"/>
    <w:rsid w:val="00BE5730"/>
    <w:rsid w:val="00C10881"/>
    <w:rsid w:val="00C10CE7"/>
    <w:rsid w:val="00C24452"/>
    <w:rsid w:val="00C75542"/>
    <w:rsid w:val="00CA0597"/>
    <w:rsid w:val="00CD0D84"/>
    <w:rsid w:val="00D10A35"/>
    <w:rsid w:val="00D24671"/>
    <w:rsid w:val="00D4011B"/>
    <w:rsid w:val="00D4317E"/>
    <w:rsid w:val="00D4697B"/>
    <w:rsid w:val="00D60F2B"/>
    <w:rsid w:val="00D7305E"/>
    <w:rsid w:val="00D91B97"/>
    <w:rsid w:val="00E16241"/>
    <w:rsid w:val="00E25A06"/>
    <w:rsid w:val="00E274D7"/>
    <w:rsid w:val="00E90730"/>
    <w:rsid w:val="00EB4CBE"/>
    <w:rsid w:val="00EC4A1E"/>
    <w:rsid w:val="00EC4F73"/>
    <w:rsid w:val="00EC77D1"/>
    <w:rsid w:val="00F0777B"/>
    <w:rsid w:val="00F47653"/>
    <w:rsid w:val="00F53091"/>
    <w:rsid w:val="00F557B1"/>
    <w:rsid w:val="00F6316E"/>
    <w:rsid w:val="00F93595"/>
    <w:rsid w:val="00F9600C"/>
    <w:rsid w:val="00FC4C76"/>
    <w:rsid w:val="00FE78AE"/>
    <w:rsid w:val="00FF2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F7195"/>
  <w14:defaultImageDpi w14:val="32767"/>
  <w15:chartTrackingRefBased/>
  <w15:docId w15:val="{8AA85E8E-2440-D04A-B90D-C6836FBF2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57B6"/>
    <w:pPr>
      <w:spacing w:before="100" w:beforeAutospacing="1" w:after="100" w:afterAutospacing="1"/>
      <w:outlineLvl w:val="0"/>
    </w:pPr>
    <w:rPr>
      <w:rFonts w:ascii="Times New Roman" w:eastAsia="Times New Roman" w:hAnsi="Times New Roman" w:cs="Times New Roman"/>
      <w:b/>
      <w:bCs/>
      <w:kern w:val="36"/>
      <w:sz w:val="48"/>
      <w:szCs w:val="48"/>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5A60"/>
    <w:pPr>
      <w:tabs>
        <w:tab w:val="center" w:pos="4680"/>
        <w:tab w:val="right" w:pos="9360"/>
      </w:tabs>
    </w:pPr>
  </w:style>
  <w:style w:type="character" w:customStyle="1" w:styleId="HeaderChar">
    <w:name w:val="Header Char"/>
    <w:basedOn w:val="DefaultParagraphFont"/>
    <w:link w:val="Header"/>
    <w:uiPriority w:val="99"/>
    <w:rsid w:val="00865A60"/>
  </w:style>
  <w:style w:type="paragraph" w:styleId="Footer">
    <w:name w:val="footer"/>
    <w:basedOn w:val="Normal"/>
    <w:link w:val="FooterChar"/>
    <w:uiPriority w:val="99"/>
    <w:unhideWhenUsed/>
    <w:rsid w:val="00865A60"/>
    <w:pPr>
      <w:tabs>
        <w:tab w:val="center" w:pos="4680"/>
        <w:tab w:val="right" w:pos="9360"/>
      </w:tabs>
    </w:pPr>
  </w:style>
  <w:style w:type="character" w:customStyle="1" w:styleId="FooterChar">
    <w:name w:val="Footer Char"/>
    <w:basedOn w:val="DefaultParagraphFont"/>
    <w:link w:val="Footer"/>
    <w:uiPriority w:val="99"/>
    <w:rsid w:val="00865A60"/>
  </w:style>
  <w:style w:type="paragraph" w:styleId="BalloonText">
    <w:name w:val="Balloon Text"/>
    <w:basedOn w:val="Normal"/>
    <w:link w:val="BalloonTextChar"/>
    <w:uiPriority w:val="99"/>
    <w:semiHidden/>
    <w:unhideWhenUsed/>
    <w:rsid w:val="007057B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57B6"/>
    <w:rPr>
      <w:rFonts w:ascii="Times New Roman" w:hAnsi="Times New Roman" w:cs="Times New Roman"/>
      <w:sz w:val="18"/>
      <w:szCs w:val="18"/>
    </w:rPr>
  </w:style>
  <w:style w:type="character" w:customStyle="1" w:styleId="Heading1Char">
    <w:name w:val="Heading 1 Char"/>
    <w:basedOn w:val="DefaultParagraphFont"/>
    <w:link w:val="Heading1"/>
    <w:uiPriority w:val="9"/>
    <w:rsid w:val="007057B6"/>
    <w:rPr>
      <w:rFonts w:ascii="Times New Roman" w:eastAsia="Times New Roman" w:hAnsi="Times New Roman" w:cs="Times New Roman"/>
      <w:b/>
      <w:bCs/>
      <w:kern w:val="36"/>
      <w:sz w:val="48"/>
      <w:szCs w:val="48"/>
      <w:lang w:val="en-CA"/>
    </w:rPr>
  </w:style>
  <w:style w:type="paragraph" w:styleId="NormalWeb">
    <w:name w:val="Normal (Web)"/>
    <w:basedOn w:val="Normal"/>
    <w:uiPriority w:val="99"/>
    <w:semiHidden/>
    <w:unhideWhenUsed/>
    <w:rsid w:val="00E16241"/>
    <w:pPr>
      <w:spacing w:before="100" w:beforeAutospacing="1" w:after="100" w:afterAutospacing="1"/>
    </w:pPr>
    <w:rPr>
      <w:rFonts w:ascii="Times New Roman" w:eastAsia="Times New Roman" w:hAnsi="Times New Roman" w:cs="Times New Roman"/>
      <w:lang w:val="en-CA"/>
    </w:rPr>
  </w:style>
  <w:style w:type="table" w:styleId="TableGrid">
    <w:name w:val="Table Grid"/>
    <w:basedOn w:val="TableNormal"/>
    <w:uiPriority w:val="39"/>
    <w:rsid w:val="00E16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4DF0"/>
    <w:pPr>
      <w:ind w:left="720"/>
      <w:contextualSpacing/>
    </w:pPr>
  </w:style>
  <w:style w:type="character" w:styleId="PlaceholderText">
    <w:name w:val="Placeholder Text"/>
    <w:basedOn w:val="DefaultParagraphFont"/>
    <w:uiPriority w:val="99"/>
    <w:semiHidden/>
    <w:rsid w:val="00CA0597"/>
    <w:rPr>
      <w:color w:val="808080"/>
    </w:rPr>
  </w:style>
  <w:style w:type="character" w:styleId="SubtleEmphasis">
    <w:name w:val="Subtle Emphasis"/>
    <w:basedOn w:val="DefaultParagraphFont"/>
    <w:uiPriority w:val="19"/>
    <w:qFormat/>
    <w:rsid w:val="004D240F"/>
    <w:rPr>
      <w:i/>
      <w:iCs/>
      <w:color w:val="404040" w:themeColor="text1" w:themeTint="BF"/>
    </w:rPr>
  </w:style>
  <w:style w:type="character" w:styleId="PageNumber">
    <w:name w:val="page number"/>
    <w:basedOn w:val="DefaultParagraphFont"/>
    <w:uiPriority w:val="99"/>
    <w:semiHidden/>
    <w:unhideWhenUsed/>
    <w:rsid w:val="007F702A"/>
  </w:style>
  <w:style w:type="paragraph" w:customStyle="1" w:styleId="wquparagraph">
    <w:name w:val="wquparagraph"/>
    <w:basedOn w:val="Normal"/>
    <w:rsid w:val="00F6316E"/>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F4C69"/>
    <w:rPr>
      <w:sz w:val="16"/>
      <w:szCs w:val="16"/>
    </w:rPr>
  </w:style>
  <w:style w:type="paragraph" w:styleId="CommentText">
    <w:name w:val="annotation text"/>
    <w:basedOn w:val="Normal"/>
    <w:link w:val="CommentTextChar"/>
    <w:uiPriority w:val="99"/>
    <w:semiHidden/>
    <w:unhideWhenUsed/>
    <w:rsid w:val="001F4C69"/>
    <w:rPr>
      <w:sz w:val="20"/>
      <w:szCs w:val="20"/>
    </w:rPr>
  </w:style>
  <w:style w:type="character" w:customStyle="1" w:styleId="CommentTextChar">
    <w:name w:val="Comment Text Char"/>
    <w:basedOn w:val="DefaultParagraphFont"/>
    <w:link w:val="CommentText"/>
    <w:uiPriority w:val="99"/>
    <w:semiHidden/>
    <w:rsid w:val="001F4C69"/>
    <w:rPr>
      <w:sz w:val="20"/>
      <w:szCs w:val="20"/>
    </w:rPr>
  </w:style>
  <w:style w:type="paragraph" w:styleId="CommentSubject">
    <w:name w:val="annotation subject"/>
    <w:basedOn w:val="CommentText"/>
    <w:next w:val="CommentText"/>
    <w:link w:val="CommentSubjectChar"/>
    <w:uiPriority w:val="99"/>
    <w:semiHidden/>
    <w:unhideWhenUsed/>
    <w:rsid w:val="001F4C69"/>
    <w:rPr>
      <w:b/>
      <w:bCs/>
    </w:rPr>
  </w:style>
  <w:style w:type="character" w:customStyle="1" w:styleId="CommentSubjectChar">
    <w:name w:val="Comment Subject Char"/>
    <w:basedOn w:val="CommentTextChar"/>
    <w:link w:val="CommentSubject"/>
    <w:uiPriority w:val="99"/>
    <w:semiHidden/>
    <w:rsid w:val="001F4C69"/>
    <w:rPr>
      <w:b/>
      <w:bCs/>
      <w:sz w:val="20"/>
      <w:szCs w:val="20"/>
    </w:rPr>
  </w:style>
  <w:style w:type="character" w:styleId="Hyperlink">
    <w:name w:val="Hyperlink"/>
    <w:basedOn w:val="DefaultParagraphFont"/>
    <w:uiPriority w:val="99"/>
    <w:unhideWhenUsed/>
    <w:rsid w:val="0059184C"/>
    <w:rPr>
      <w:color w:val="0563C1" w:themeColor="hyperlink"/>
      <w:u w:val="single"/>
    </w:rPr>
  </w:style>
  <w:style w:type="character" w:styleId="UnresolvedMention">
    <w:name w:val="Unresolved Mention"/>
    <w:basedOn w:val="DefaultParagraphFont"/>
    <w:uiPriority w:val="99"/>
    <w:rsid w:val="0059184C"/>
    <w:rPr>
      <w:color w:val="605E5C"/>
      <w:shd w:val="clear" w:color="auto" w:fill="E1DFDD"/>
    </w:rPr>
  </w:style>
  <w:style w:type="paragraph" w:customStyle="1" w:styleId="Default">
    <w:name w:val="Default"/>
    <w:rsid w:val="00D4697B"/>
    <w:pPr>
      <w:autoSpaceDE w:val="0"/>
      <w:autoSpaceDN w:val="0"/>
      <w:adjustRightInd w:val="0"/>
    </w:pPr>
    <w:rPr>
      <w:rFonts w:ascii="Lato" w:hAnsi="Lato" w:cs="Lato"/>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4268">
      <w:bodyDiv w:val="1"/>
      <w:marLeft w:val="0"/>
      <w:marRight w:val="0"/>
      <w:marTop w:val="0"/>
      <w:marBottom w:val="0"/>
      <w:divBdr>
        <w:top w:val="none" w:sz="0" w:space="0" w:color="auto"/>
        <w:left w:val="none" w:sz="0" w:space="0" w:color="auto"/>
        <w:bottom w:val="none" w:sz="0" w:space="0" w:color="auto"/>
        <w:right w:val="none" w:sz="0" w:space="0" w:color="auto"/>
      </w:divBdr>
    </w:div>
    <w:div w:id="173225207">
      <w:bodyDiv w:val="1"/>
      <w:marLeft w:val="0"/>
      <w:marRight w:val="0"/>
      <w:marTop w:val="0"/>
      <w:marBottom w:val="0"/>
      <w:divBdr>
        <w:top w:val="none" w:sz="0" w:space="0" w:color="auto"/>
        <w:left w:val="none" w:sz="0" w:space="0" w:color="auto"/>
        <w:bottom w:val="none" w:sz="0" w:space="0" w:color="auto"/>
        <w:right w:val="none" w:sz="0" w:space="0" w:color="auto"/>
      </w:divBdr>
    </w:div>
    <w:div w:id="215629126">
      <w:bodyDiv w:val="1"/>
      <w:marLeft w:val="0"/>
      <w:marRight w:val="0"/>
      <w:marTop w:val="0"/>
      <w:marBottom w:val="0"/>
      <w:divBdr>
        <w:top w:val="none" w:sz="0" w:space="0" w:color="auto"/>
        <w:left w:val="none" w:sz="0" w:space="0" w:color="auto"/>
        <w:bottom w:val="none" w:sz="0" w:space="0" w:color="auto"/>
        <w:right w:val="none" w:sz="0" w:space="0" w:color="auto"/>
      </w:divBdr>
    </w:div>
    <w:div w:id="436676035">
      <w:bodyDiv w:val="1"/>
      <w:marLeft w:val="0"/>
      <w:marRight w:val="0"/>
      <w:marTop w:val="0"/>
      <w:marBottom w:val="0"/>
      <w:divBdr>
        <w:top w:val="none" w:sz="0" w:space="0" w:color="auto"/>
        <w:left w:val="none" w:sz="0" w:space="0" w:color="auto"/>
        <w:bottom w:val="none" w:sz="0" w:space="0" w:color="auto"/>
        <w:right w:val="none" w:sz="0" w:space="0" w:color="auto"/>
      </w:divBdr>
    </w:div>
    <w:div w:id="456880060">
      <w:bodyDiv w:val="1"/>
      <w:marLeft w:val="0"/>
      <w:marRight w:val="0"/>
      <w:marTop w:val="0"/>
      <w:marBottom w:val="0"/>
      <w:divBdr>
        <w:top w:val="none" w:sz="0" w:space="0" w:color="auto"/>
        <w:left w:val="none" w:sz="0" w:space="0" w:color="auto"/>
        <w:bottom w:val="none" w:sz="0" w:space="0" w:color="auto"/>
        <w:right w:val="none" w:sz="0" w:space="0" w:color="auto"/>
      </w:divBdr>
    </w:div>
    <w:div w:id="510411889">
      <w:bodyDiv w:val="1"/>
      <w:marLeft w:val="0"/>
      <w:marRight w:val="0"/>
      <w:marTop w:val="0"/>
      <w:marBottom w:val="0"/>
      <w:divBdr>
        <w:top w:val="none" w:sz="0" w:space="0" w:color="auto"/>
        <w:left w:val="none" w:sz="0" w:space="0" w:color="auto"/>
        <w:bottom w:val="none" w:sz="0" w:space="0" w:color="auto"/>
        <w:right w:val="none" w:sz="0" w:space="0" w:color="auto"/>
      </w:divBdr>
    </w:div>
    <w:div w:id="576402146">
      <w:bodyDiv w:val="1"/>
      <w:marLeft w:val="0"/>
      <w:marRight w:val="0"/>
      <w:marTop w:val="0"/>
      <w:marBottom w:val="0"/>
      <w:divBdr>
        <w:top w:val="none" w:sz="0" w:space="0" w:color="auto"/>
        <w:left w:val="none" w:sz="0" w:space="0" w:color="auto"/>
        <w:bottom w:val="none" w:sz="0" w:space="0" w:color="auto"/>
        <w:right w:val="none" w:sz="0" w:space="0" w:color="auto"/>
      </w:divBdr>
    </w:div>
    <w:div w:id="1030225923">
      <w:bodyDiv w:val="1"/>
      <w:marLeft w:val="0"/>
      <w:marRight w:val="0"/>
      <w:marTop w:val="0"/>
      <w:marBottom w:val="0"/>
      <w:divBdr>
        <w:top w:val="none" w:sz="0" w:space="0" w:color="auto"/>
        <w:left w:val="none" w:sz="0" w:space="0" w:color="auto"/>
        <w:bottom w:val="none" w:sz="0" w:space="0" w:color="auto"/>
        <w:right w:val="none" w:sz="0" w:space="0" w:color="auto"/>
      </w:divBdr>
    </w:div>
    <w:div w:id="1097483794">
      <w:bodyDiv w:val="1"/>
      <w:marLeft w:val="0"/>
      <w:marRight w:val="0"/>
      <w:marTop w:val="0"/>
      <w:marBottom w:val="0"/>
      <w:divBdr>
        <w:top w:val="none" w:sz="0" w:space="0" w:color="auto"/>
        <w:left w:val="none" w:sz="0" w:space="0" w:color="auto"/>
        <w:bottom w:val="none" w:sz="0" w:space="0" w:color="auto"/>
        <w:right w:val="none" w:sz="0" w:space="0" w:color="auto"/>
      </w:divBdr>
    </w:div>
    <w:div w:id="1560676361">
      <w:bodyDiv w:val="1"/>
      <w:marLeft w:val="0"/>
      <w:marRight w:val="0"/>
      <w:marTop w:val="0"/>
      <w:marBottom w:val="0"/>
      <w:divBdr>
        <w:top w:val="none" w:sz="0" w:space="0" w:color="auto"/>
        <w:left w:val="none" w:sz="0" w:space="0" w:color="auto"/>
        <w:bottom w:val="none" w:sz="0" w:space="0" w:color="auto"/>
        <w:right w:val="none" w:sz="0" w:space="0" w:color="auto"/>
      </w:divBdr>
    </w:div>
    <w:div w:id="1575430082">
      <w:bodyDiv w:val="1"/>
      <w:marLeft w:val="0"/>
      <w:marRight w:val="0"/>
      <w:marTop w:val="0"/>
      <w:marBottom w:val="0"/>
      <w:divBdr>
        <w:top w:val="none" w:sz="0" w:space="0" w:color="auto"/>
        <w:left w:val="none" w:sz="0" w:space="0" w:color="auto"/>
        <w:bottom w:val="none" w:sz="0" w:space="0" w:color="auto"/>
        <w:right w:val="none" w:sz="0" w:space="0" w:color="auto"/>
      </w:divBdr>
    </w:div>
    <w:div w:id="1670716171">
      <w:bodyDiv w:val="1"/>
      <w:marLeft w:val="0"/>
      <w:marRight w:val="0"/>
      <w:marTop w:val="0"/>
      <w:marBottom w:val="0"/>
      <w:divBdr>
        <w:top w:val="none" w:sz="0" w:space="0" w:color="auto"/>
        <w:left w:val="none" w:sz="0" w:space="0" w:color="auto"/>
        <w:bottom w:val="none" w:sz="0" w:space="0" w:color="auto"/>
        <w:right w:val="none" w:sz="0" w:space="0" w:color="auto"/>
      </w:divBdr>
      <w:divsChild>
        <w:div w:id="715130099">
          <w:marLeft w:val="450"/>
          <w:marRight w:val="0"/>
          <w:marTop w:val="0"/>
          <w:marBottom w:val="0"/>
          <w:divBdr>
            <w:top w:val="none" w:sz="0" w:space="0" w:color="auto"/>
            <w:left w:val="none" w:sz="0" w:space="0" w:color="auto"/>
            <w:bottom w:val="none" w:sz="0" w:space="0" w:color="auto"/>
            <w:right w:val="none" w:sz="0" w:space="0" w:color="auto"/>
          </w:divBdr>
        </w:div>
      </w:divsChild>
    </w:div>
    <w:div w:id="2012754883">
      <w:bodyDiv w:val="1"/>
      <w:marLeft w:val="0"/>
      <w:marRight w:val="0"/>
      <w:marTop w:val="0"/>
      <w:marBottom w:val="0"/>
      <w:divBdr>
        <w:top w:val="none" w:sz="0" w:space="0" w:color="auto"/>
        <w:left w:val="none" w:sz="0" w:space="0" w:color="auto"/>
        <w:bottom w:val="none" w:sz="0" w:space="0" w:color="auto"/>
        <w:right w:val="none" w:sz="0" w:space="0" w:color="auto"/>
      </w:divBdr>
    </w:div>
    <w:div w:id="2023706840">
      <w:bodyDiv w:val="1"/>
      <w:marLeft w:val="0"/>
      <w:marRight w:val="0"/>
      <w:marTop w:val="0"/>
      <w:marBottom w:val="0"/>
      <w:divBdr>
        <w:top w:val="none" w:sz="0" w:space="0" w:color="auto"/>
        <w:left w:val="none" w:sz="0" w:space="0" w:color="auto"/>
        <w:bottom w:val="none" w:sz="0" w:space="0" w:color="auto"/>
        <w:right w:val="none" w:sz="0" w:space="0" w:color="auto"/>
      </w:divBdr>
    </w:div>
    <w:div w:id="2053528520">
      <w:bodyDiv w:val="1"/>
      <w:marLeft w:val="0"/>
      <w:marRight w:val="0"/>
      <w:marTop w:val="0"/>
      <w:marBottom w:val="0"/>
      <w:divBdr>
        <w:top w:val="none" w:sz="0" w:space="0" w:color="auto"/>
        <w:left w:val="none" w:sz="0" w:space="0" w:color="auto"/>
        <w:bottom w:val="none" w:sz="0" w:space="0" w:color="auto"/>
        <w:right w:val="none" w:sz="0" w:space="0" w:color="auto"/>
      </w:divBdr>
      <w:divsChild>
        <w:div w:id="661933351">
          <w:marLeft w:val="0"/>
          <w:marRight w:val="0"/>
          <w:marTop w:val="0"/>
          <w:marBottom w:val="0"/>
          <w:divBdr>
            <w:top w:val="none" w:sz="0" w:space="0" w:color="auto"/>
            <w:left w:val="none" w:sz="0" w:space="0" w:color="auto"/>
            <w:bottom w:val="none" w:sz="0" w:space="0" w:color="auto"/>
            <w:right w:val="none" w:sz="0" w:space="0" w:color="auto"/>
          </w:divBdr>
          <w:divsChild>
            <w:div w:id="145123703">
              <w:marLeft w:val="0"/>
              <w:marRight w:val="0"/>
              <w:marTop w:val="0"/>
              <w:marBottom w:val="0"/>
              <w:divBdr>
                <w:top w:val="none" w:sz="0" w:space="0" w:color="auto"/>
                <w:left w:val="none" w:sz="0" w:space="0" w:color="auto"/>
                <w:bottom w:val="none" w:sz="0" w:space="0" w:color="auto"/>
                <w:right w:val="none" w:sz="0" w:space="0" w:color="auto"/>
              </w:divBdr>
              <w:divsChild>
                <w:div w:id="1517694689">
                  <w:marLeft w:val="0"/>
                  <w:marRight w:val="0"/>
                  <w:marTop w:val="0"/>
                  <w:marBottom w:val="0"/>
                  <w:divBdr>
                    <w:top w:val="none" w:sz="0" w:space="0" w:color="auto"/>
                    <w:left w:val="none" w:sz="0" w:space="0" w:color="auto"/>
                    <w:bottom w:val="none" w:sz="0" w:space="0" w:color="auto"/>
                    <w:right w:val="none" w:sz="0" w:space="0" w:color="auto"/>
                  </w:divBdr>
                  <w:divsChild>
                    <w:div w:id="2028824906">
                      <w:marLeft w:val="0"/>
                      <w:marRight w:val="0"/>
                      <w:marTop w:val="0"/>
                      <w:marBottom w:val="0"/>
                      <w:divBdr>
                        <w:top w:val="none" w:sz="0" w:space="0" w:color="auto"/>
                        <w:left w:val="none" w:sz="0" w:space="0" w:color="auto"/>
                        <w:bottom w:val="none" w:sz="0" w:space="0" w:color="auto"/>
                        <w:right w:val="none" w:sz="0" w:space="0" w:color="auto"/>
                      </w:divBdr>
                      <w:divsChild>
                        <w:div w:id="662585638">
                          <w:marLeft w:val="0"/>
                          <w:marRight w:val="0"/>
                          <w:marTop w:val="0"/>
                          <w:marBottom w:val="0"/>
                          <w:divBdr>
                            <w:top w:val="none" w:sz="0" w:space="0" w:color="auto"/>
                            <w:left w:val="none" w:sz="0" w:space="0" w:color="auto"/>
                            <w:bottom w:val="none" w:sz="0" w:space="0" w:color="auto"/>
                            <w:right w:val="none" w:sz="0" w:space="0" w:color="auto"/>
                          </w:divBdr>
                          <w:divsChild>
                            <w:div w:id="1041396708">
                              <w:marLeft w:val="0"/>
                              <w:marRight w:val="0"/>
                              <w:marTop w:val="0"/>
                              <w:marBottom w:val="0"/>
                              <w:divBdr>
                                <w:top w:val="none" w:sz="0" w:space="0" w:color="auto"/>
                                <w:left w:val="none" w:sz="0" w:space="0" w:color="auto"/>
                                <w:bottom w:val="none" w:sz="0" w:space="0" w:color="auto"/>
                                <w:right w:val="none" w:sz="0" w:space="0" w:color="auto"/>
                              </w:divBdr>
                              <w:divsChild>
                                <w:div w:id="13159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eader" Target="header1.xml"/><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header" Target="header2.xml"/><Relationship Id="rId7" Type="http://schemas.openxmlformats.org/officeDocument/2006/relationships/hyperlink" Target="mailto:narsimha2506@gmail.com"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hyperlink" Target="https://www.bis.org/bcbs/publ/d325.pdf"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ishaan.narula@outlook.com"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footer" Target="footer3.xml"/><Relationship Id="rId8" Type="http://schemas.openxmlformats.org/officeDocument/2006/relationships/hyperlink" Target="mailto:pm18naidus@iimidr.ac.i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hyperlink" Target="https://www.diva-portal.org/smash/get/diva2:692743/FULLTEXT01.pdf" TargetMode="External"/><Relationship Id="rId20" Type="http://schemas.openxmlformats.org/officeDocument/2006/relationships/image" Target="media/image11.tiff"/><Relationship Id="rId4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15</Pages>
  <Words>1549</Words>
  <Characters>8833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Zaman</dc:creator>
  <cp:keywords/>
  <dc:description/>
  <cp:lastModifiedBy>Ruthwik Naidu</cp:lastModifiedBy>
  <cp:revision>17</cp:revision>
  <dcterms:created xsi:type="dcterms:W3CDTF">2021-02-23T17:57:00Z</dcterms:created>
  <dcterms:modified xsi:type="dcterms:W3CDTF">2021-10-05T17:03:00Z</dcterms:modified>
</cp:coreProperties>
</file>